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7898794"/>
        <w:docPartObj>
          <w:docPartGallery w:val="Cover Pages"/>
          <w:docPartUnique/>
        </w:docPartObj>
      </w:sdtPr>
      <w:sdtEndPr>
        <w:rPr>
          <w:rFonts w:ascii="Times" w:hAnsi="Times"/>
        </w:rPr>
      </w:sdtEndPr>
      <w:sdtContent>
        <w:p w14:paraId="24E4E6CB" w14:textId="77777777" w:rsidR="004E501A" w:rsidRDefault="004E501A">
          <w:r>
            <w:rPr>
              <w:noProof/>
            </w:rPr>
            <mc:AlternateContent>
              <mc:Choice Requires="wpg">
                <w:drawing>
                  <wp:anchor distT="0" distB="0" distL="114300" distR="114300" simplePos="0" relativeHeight="251660288" behindDoc="1" locked="0" layoutInCell="0" allowOverlap="1" wp14:anchorId="3074697A" wp14:editId="7CFF2D4E">
                    <wp:simplePos x="0" y="0"/>
                    <wp:positionH relativeFrom="page">
                      <wp:posOffset>1600200</wp:posOffset>
                    </wp:positionH>
                    <wp:positionV relativeFrom="page">
                      <wp:posOffset>1866900</wp:posOffset>
                    </wp:positionV>
                    <wp:extent cx="4572000" cy="1600200"/>
                    <wp:effectExtent l="0" t="0" r="0" b="0"/>
                    <wp:wrapNone/>
                    <wp:docPr id="15" name="Group 15"/>
                    <wp:cNvGraphicFramePr/>
                    <a:graphic xmlns:a="http://schemas.openxmlformats.org/drawingml/2006/main">
                      <a:graphicData uri="http://schemas.microsoft.com/office/word/2010/wordprocessingGroup">
                        <wpg:wgp>
                          <wpg:cNvGrpSpPr/>
                          <wpg:grpSpPr>
                            <a:xfrm>
                              <a:off x="0" y="0"/>
                              <a:ext cx="4572000" cy="1600200"/>
                              <a:chOff x="0" y="0"/>
                              <a:chExt cx="4572000" cy="1600200"/>
                            </a:xfrm>
                          </wpg:grpSpPr>
                          <wps:wsp>
                            <wps:cNvPr id="16" name="Rectangle 16"/>
                            <wps:cNvSpPr/>
                            <wps:spPr>
                              <a:xfrm>
                                <a:off x="0" y="0"/>
                                <a:ext cx="4572000" cy="1600200"/>
                              </a:xfrm>
                              <a:prstGeom prst="rect">
                                <a:avLst/>
                              </a:prstGeom>
                              <a:solidFill>
                                <a:schemeClr val="tx2">
                                  <a:lumMod val="60000"/>
                                  <a:lumOff val="40000"/>
                                </a:schemeClr>
                              </a:solidFill>
                              <a:ln>
                                <a:noFill/>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17" name="Rectangle 43"/>
                            <wps:cNvSpPr>
                              <a:spLocks noChangeArrowheads="1"/>
                            </wps:cNvSpPr>
                            <wps:spPr bwMode="auto">
                              <a:xfrm>
                                <a:off x="38100" y="47625"/>
                                <a:ext cx="4479290" cy="150812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5" o:spid="_x0000_s1026" style="position:absolute;margin-left:126pt;margin-top:147pt;width:5in;height:126pt;z-index:-251656192;mso-position-horizontal-relative:page;mso-position-vertical-relative:page" coordsize="4572000,1600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" o:allowincell="f">
                    <v:rect id="Rectangle 16" o:spid="_x0000_s1027" style="position:absolute;width:4572000;height:1600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MkTBvQAA&#10;ANsAAAAPAAAAZHJzL2Rvd25yZXYueG1sRE9Ni8IwEL0v+B/CCN7WVIUi1SiiLBZvVvE8NGNb2kxK&#10;ktX6742wsLd5vM9ZbwfTiQc531hWMJsmIIhLqxuuFFwvP99LED4ga+wsk4IXedhuRl9rzLR98pke&#10;RahEDGGfoYI6hD6T0pc1GfRT2xNH7m6dwRChq6R2+IzhppPzJEmlwYZjQ4097Wsq2+LXKGhvZzo5&#10;DIvicMy5yjFJb+1Vqcl42K1ABBrCv/jPnes4P4XPL/EAuXk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QMkTBvQAAANsAAAAPAAAAAAAAAAAAAAAAAJcCAABkcnMvZG93bnJldi54&#10;bWxQSwUGAAAAAAQABAD1AAAAgQMAAAAA&#10;" fillcolor="#548dd4 [1951]" stroked="f"/>
                    <v:rect id="Rectangle 43" o:spid="_x0000_s1028" style="position:absolute;left:38100;top:47625;width:4479290;height:1508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6IJTwwAA&#10;ANsAAAAPAAAAZHJzL2Rvd25yZXYueG1sRE/bagIxEH0v+A9hCn3TbK1ouzWK1BYvUGi1HzBsppvV&#10;zWRNUl3/3ghC3+ZwrjOetrYWR/KhcqzgsZeBIC6crrhU8LP96D6DCBFZY+2YFJwpwHTSuRtjrt2J&#10;v+m4iaVIIRxyVGBibHIpQ2HIYui5hjhxv85bjAn6UmqPpxRua9nPsqG0WHFqMNjQm6Fiv/mzCp4O&#10;q8Xq4M/N1/vLerDYz3fmc75V6uG+nb2CiNTGf/HNvdRp/giuv6QD5OQ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6IJTwwAAANsAAAAPAAAAAAAAAAAAAAAAAJcCAABkcnMvZG93&#10;bnJldi54bWxQSwUGAAAAAAQABAD1AAAAhwMAAAAA&#10;" filled="f" strokecolor="white [3212]"/>
                    <w10:wrap anchorx="page" anchory="page"/>
                  </v:group>
                </w:pict>
              </mc:Fallback>
            </mc:AlternateContent>
          </w:r>
          <w:r>
            <w:rPr>
              <w:noProof/>
            </w:rPr>
            <mc:AlternateContent>
              <mc:Choice Requires="wps">
                <w:drawing>
                  <wp:anchor distT="0" distB="0" distL="114300" distR="114300" simplePos="0" relativeHeight="251659264" behindDoc="1" locked="1" layoutInCell="0" allowOverlap="1" wp14:anchorId="647A0E2F" wp14:editId="397EFCDD">
                    <wp:simplePos x="0" y="0"/>
                    <wp:positionH relativeFrom="page">
                      <wp:posOffset>365760</wp:posOffset>
                    </wp:positionH>
                    <wp:positionV relativeFrom="page">
                      <wp:posOffset>365760</wp:posOffset>
                    </wp:positionV>
                    <wp:extent cx="7040880" cy="9326880"/>
                    <wp:effectExtent l="0" t="0" r="7620" b="7620"/>
                    <wp:wrapNone/>
                    <wp:docPr id="2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9326880"/>
                            </a:xfrm>
                            <a:prstGeom prst="rect">
                              <a:avLst/>
                            </a:prstGeom>
                            <a:gradFill rotWithShape="1">
                              <a:gsLst>
                                <a:gs pos="0">
                                  <a:schemeClr val="tx2">
                                    <a:lumMod val="40000"/>
                                    <a:lumOff val="60000"/>
                                    <a:alpha val="60001"/>
                                  </a:schemeClr>
                                </a:gs>
                                <a:gs pos="100000">
                                  <a:schemeClr val="tx2">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315A78" w14:textId="77777777" w:rsidR="006945C5" w:rsidRDefault="006945C5">
                                <w:pPr>
                                  <w:jc w:val="both"/>
                                  <w:rPr>
                                    <w:rFonts w:ascii="Symbol" w:hAnsi="Symbol"/>
                                    <w:color w:val="C6D9F1" w:themeColor="text2" w:themeTint="33"/>
                                    <w:sz w:val="60"/>
                                    <w:szCs w:val="70"/>
                                  </w:rPr>
                                </w:pP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28.8pt;margin-top:28.8pt;width:554.4pt;height:73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" o:allowincell="f" fillcolor="#8db3e2 [1311]" stroked="f">
                    <v:fill opacity="39322f" color2="#c6d9f1 [671]" rotate="t" focus="100%" type="gradient"/>
                    <v:textbox>
                      <w:txbxContent>
                        <w:p w14:paraId="1F315A78" w14:textId="77777777" w:rsidR="006945C5" w:rsidRDefault="006945C5">
                          <w:pPr>
                            <w:jc w:val="both"/>
                            <w:rPr>
                              <w:rFonts w:ascii="Symbol" w:hAnsi="Symbol"/>
                              <w:color w:val="C6D9F1" w:themeColor="text2" w:themeTint="33"/>
                              <w:sz w:val="60"/>
                              <w:szCs w:val="70"/>
                            </w:rPr>
                          </w:pP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p>
                      </w:txbxContent>
                    </v:textbox>
                    <w10:wrap anchorx="page" anchory="page"/>
                    <w10:anchorlock/>
                  </v:rect>
                </w:pict>
              </mc:Fallback>
            </mc:AlternateContent>
          </w:r>
        </w:p>
        <w:p w14:paraId="7C76C0A0" w14:textId="77777777" w:rsidR="004E501A" w:rsidRDefault="004E501A">
          <w:pPr>
            <w:rPr>
              <w:rFonts w:ascii="Times" w:hAnsi="Times"/>
            </w:rPr>
          </w:pPr>
          <w:r>
            <w:rPr>
              <w:noProof/>
            </w:rPr>
            <mc:AlternateContent>
              <mc:Choice Requires="wps">
                <w:drawing>
                  <wp:anchor distT="0" distB="0" distL="114300" distR="114300" simplePos="0" relativeHeight="251661312" behindDoc="1" locked="0" layoutInCell="0" allowOverlap="1" wp14:anchorId="57B77151" wp14:editId="338311C2">
                    <wp:simplePos x="0" y="0"/>
                    <wp:positionH relativeFrom="page">
                      <wp:posOffset>1647825</wp:posOffset>
                    </wp:positionH>
                    <wp:positionV relativeFrom="page">
                      <wp:posOffset>1913890</wp:posOffset>
                    </wp:positionV>
                    <wp:extent cx="4476750" cy="2314575"/>
                    <wp:effectExtent l="0" t="0" r="0" b="0"/>
                    <wp:wrapNone/>
                    <wp:docPr id="1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2314575"/>
                            </a:xfrm>
                            <a:prstGeom prst="rect">
                              <a:avLst/>
                            </a:prstGeom>
                            <a:noFill/>
                            <a:ln w="9525">
                              <a:noFill/>
                              <a:miter lim="800000"/>
                              <a:headEnd/>
                              <a:tailEnd/>
                            </a:ln>
                            <a:extLst/>
                          </wps:spPr>
                          <wps:txbx>
                            <w:txbxContent>
                              <w:sdt>
                                <w:sdtPr>
                                  <w:rPr>
                                    <w:color w:val="FFFFFF" w:themeColor="background1"/>
                                    <w:sz w:val="40"/>
                                    <w:szCs w:val="40"/>
                                  </w:rPr>
                                  <w:alias w:val="Title"/>
                                  <w:id w:val="2092661921"/>
                                  <w:dataBinding w:prefixMappings="xmlns:ns0='http://purl.org/dc/elements/1.1/' xmlns:ns1='http://schemas.openxmlformats.org/package/2006/metadata/core-properties' " w:xpath="/ns1:coreProperties[1]/ns0:title[1]" w:storeItemID="{6C3C8BC8-F283-45AE-878A-BAB7291924A1}"/>
                                  <w:text/>
                                </w:sdtPr>
                                <w:sdtContent>
                                  <w:p w14:paraId="1B31E9BC" w14:textId="77777777" w:rsidR="006945C5" w:rsidRDefault="006945C5">
                                    <w:pPr>
                                      <w:spacing w:before="360" w:after="240"/>
                                      <w:jc w:val="center"/>
                                      <w:rPr>
                                        <w:color w:val="FFFFFF" w:themeColor="background1"/>
                                        <w:sz w:val="40"/>
                                        <w:szCs w:val="40"/>
                                      </w:rPr>
                                    </w:pPr>
                                    <w:r>
                                      <w:rPr>
                                        <w:color w:val="FFFFFF" w:themeColor="background1"/>
                                        <w:sz w:val="40"/>
                                        <w:szCs w:val="40"/>
                                      </w:rPr>
                                      <w:t>The International Marketplace and its Impact on Business Practices</w:t>
                                    </w:r>
                                  </w:p>
                                </w:sdtContent>
                              </w:sdt>
                              <w:p w14:paraId="64E08119" w14:textId="77777777" w:rsidR="006945C5" w:rsidRDefault="006945C5">
                                <w:pPr>
                                  <w:spacing w:before="240" w:after="240"/>
                                  <w:jc w:val="center"/>
                                  <w:rPr>
                                    <w:color w:val="FFFFFF" w:themeColor="background1"/>
                                  </w:rPr>
                                </w:pPr>
                                <w:r>
                                  <w:rPr>
                                    <w:color w:val="FFFFFF" w:themeColor="background1"/>
                                    <w:sz w:val="32"/>
                                    <w:szCs w:val="32"/>
                                  </w:rPr>
                                  <w:t>Ryan Ceccacci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2" o:spid="_x0000_s1027" type="#_x0000_t202" style="position:absolute;margin-left:129.75pt;margin-top:150.7pt;width:352.5pt;height:182.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" o:allowincell="f" filled="f" stroked="f">
                    <v:textbox>
                      <w:txbxContent>
                        <w:sdt>
                          <w:sdtPr>
                            <w:rPr>
                              <w:color w:val="FFFFFF" w:themeColor="background1"/>
                              <w:sz w:val="40"/>
                              <w:szCs w:val="40"/>
                            </w:rPr>
                            <w:alias w:val="Title"/>
                            <w:id w:val="2092661921"/>
                            <w:dataBinding w:prefixMappings="xmlns:ns0='http://purl.org/dc/elements/1.1/' xmlns:ns1='http://schemas.openxmlformats.org/package/2006/metadata/core-properties' " w:xpath="/ns1:coreProperties[1]/ns0:title[1]" w:storeItemID="{6C3C8BC8-F283-45AE-878A-BAB7291924A1}"/>
                            <w:text/>
                          </w:sdtPr>
                          <w:sdtContent>
                            <w:p w14:paraId="1B31E9BC" w14:textId="77777777" w:rsidR="006945C5" w:rsidRDefault="006945C5">
                              <w:pPr>
                                <w:spacing w:before="360" w:after="240"/>
                                <w:jc w:val="center"/>
                                <w:rPr>
                                  <w:color w:val="FFFFFF" w:themeColor="background1"/>
                                  <w:sz w:val="40"/>
                                  <w:szCs w:val="40"/>
                                </w:rPr>
                              </w:pPr>
                              <w:r>
                                <w:rPr>
                                  <w:color w:val="FFFFFF" w:themeColor="background1"/>
                                  <w:sz w:val="40"/>
                                  <w:szCs w:val="40"/>
                                </w:rPr>
                                <w:t>The International Marketplace and its Impact on Business Practices</w:t>
                              </w:r>
                            </w:p>
                          </w:sdtContent>
                        </w:sdt>
                        <w:p w14:paraId="64E08119" w14:textId="77777777" w:rsidR="006945C5" w:rsidRDefault="006945C5">
                          <w:pPr>
                            <w:spacing w:before="240" w:after="240"/>
                            <w:jc w:val="center"/>
                            <w:rPr>
                              <w:color w:val="FFFFFF" w:themeColor="background1"/>
                            </w:rPr>
                          </w:pPr>
                          <w:r>
                            <w:rPr>
                              <w:color w:val="FFFFFF" w:themeColor="background1"/>
                              <w:sz w:val="32"/>
                              <w:szCs w:val="32"/>
                            </w:rPr>
                            <w:t>Ryan Ceccacci</w:t>
                          </w:r>
                        </w:p>
                      </w:txbxContent>
                    </v:textbox>
                    <w10:wrap anchorx="page" anchory="page"/>
                  </v:shape>
                </w:pict>
              </mc:Fallback>
            </mc:AlternateContent>
          </w:r>
          <w:r>
            <w:rPr>
              <w:rFonts w:ascii="Times" w:hAnsi="Times"/>
            </w:rPr>
            <w:br w:type="page"/>
          </w:r>
        </w:p>
      </w:sdtContent>
    </w:sdt>
    <w:p w14:paraId="785DD6BC" w14:textId="087E9FDE" w:rsidR="00F55565" w:rsidRDefault="00903EF7" w:rsidP="00903EF7">
      <w:pPr>
        <w:spacing w:line="480" w:lineRule="auto"/>
        <w:ind w:firstLine="720"/>
        <w:rPr>
          <w:rFonts w:ascii="Times" w:hAnsi="Times"/>
        </w:rPr>
      </w:pPr>
      <w:r>
        <w:rPr>
          <w:rFonts w:ascii="Times" w:hAnsi="Times"/>
        </w:rPr>
        <w:lastRenderedPageBreak/>
        <w:t xml:space="preserve">When Capitalism became the dominant global economic system of the world in the mid to late nineteenth century, the global marketplace was established and brought with it economic growth to international business. </w:t>
      </w:r>
      <w:r w:rsidR="00F55565">
        <w:rPr>
          <w:rFonts w:ascii="Times" w:hAnsi="Times"/>
        </w:rPr>
        <w:t>With this growth also brought along competition in</w:t>
      </w:r>
      <w:r w:rsidR="004E501A" w:rsidRPr="00801825">
        <w:rPr>
          <w:rFonts w:ascii="Times" w:hAnsi="Times"/>
        </w:rPr>
        <w:t xml:space="preserve"> both</w:t>
      </w:r>
      <w:r w:rsidR="00F55565">
        <w:rPr>
          <w:rFonts w:ascii="Times" w:hAnsi="Times"/>
        </w:rPr>
        <w:t xml:space="preserve"> the</w:t>
      </w:r>
      <w:r w:rsidR="004E501A" w:rsidRPr="00801825">
        <w:rPr>
          <w:rFonts w:ascii="Times" w:hAnsi="Times"/>
        </w:rPr>
        <w:t xml:space="preserve"> domestic and international levels</w:t>
      </w:r>
      <w:r w:rsidR="00F55565">
        <w:rPr>
          <w:rFonts w:ascii="Times" w:hAnsi="Times"/>
        </w:rPr>
        <w:t>, and</w:t>
      </w:r>
      <w:r w:rsidR="004E501A" w:rsidRPr="00801825">
        <w:rPr>
          <w:rFonts w:ascii="Times" w:hAnsi="Times"/>
        </w:rPr>
        <w:t xml:space="preserve"> has driven firms to look beyond their domestic ma</w:t>
      </w:r>
      <w:r w:rsidR="00977162">
        <w:rPr>
          <w:rFonts w:ascii="Times" w:hAnsi="Times"/>
        </w:rPr>
        <w:t xml:space="preserve">rkets for new opportunities. </w:t>
      </w:r>
      <w:r w:rsidR="00F55565">
        <w:rPr>
          <w:rFonts w:ascii="Times" w:hAnsi="Times"/>
        </w:rPr>
        <w:t>This constant search for new markets essentially flourished trade with other countries and allowed for greater flows of exports and imports.</w:t>
      </w:r>
      <w:r w:rsidR="00801825" w:rsidRPr="00801825">
        <w:rPr>
          <w:rFonts w:ascii="Times" w:hAnsi="Times"/>
        </w:rPr>
        <w:t xml:space="preserve"> </w:t>
      </w:r>
      <w:r w:rsidR="00F55565">
        <w:rPr>
          <w:rFonts w:ascii="Times" w:hAnsi="Times"/>
        </w:rPr>
        <w:t>Because of this, m</w:t>
      </w:r>
      <w:r w:rsidR="004E501A" w:rsidRPr="00801825">
        <w:rPr>
          <w:rFonts w:ascii="Times" w:hAnsi="Times"/>
        </w:rPr>
        <w:t>ultinational enterprises have emerged as the key agents of interna</w:t>
      </w:r>
      <w:r w:rsidR="00977162">
        <w:rPr>
          <w:rFonts w:ascii="Times" w:hAnsi="Times"/>
        </w:rPr>
        <w:t xml:space="preserve">tional economic co-ordination. </w:t>
      </w:r>
      <w:r w:rsidR="00F55565">
        <w:rPr>
          <w:rFonts w:ascii="Times" w:hAnsi="Times"/>
        </w:rPr>
        <w:t>These companies provide t</w:t>
      </w:r>
      <w:r w:rsidR="004E501A" w:rsidRPr="00801825">
        <w:rPr>
          <w:rFonts w:ascii="Times" w:hAnsi="Times"/>
        </w:rPr>
        <w:t>he capability to generate innovations and deliver new goods and servi</w:t>
      </w:r>
      <w:r w:rsidR="00F55565">
        <w:rPr>
          <w:rFonts w:ascii="Times" w:hAnsi="Times"/>
        </w:rPr>
        <w:t xml:space="preserve">ces to the market, </w:t>
      </w:r>
      <w:r w:rsidR="004E501A" w:rsidRPr="00801825">
        <w:rPr>
          <w:rFonts w:ascii="Times" w:hAnsi="Times"/>
        </w:rPr>
        <w:t>provide the capability to exploit these technolog</w:t>
      </w:r>
      <w:r w:rsidR="00F55565">
        <w:rPr>
          <w:rFonts w:ascii="Times" w:hAnsi="Times"/>
        </w:rPr>
        <w:t>ical advances at a global level, and depict</w:t>
      </w:r>
      <w:r w:rsidR="004E501A" w:rsidRPr="00801825">
        <w:rPr>
          <w:rFonts w:ascii="Times" w:hAnsi="Times"/>
        </w:rPr>
        <w:t xml:space="preserve"> the capacity of international managerial co-ordination to operate </w:t>
      </w:r>
      <w:r w:rsidR="00801825" w:rsidRPr="00801825">
        <w:rPr>
          <w:rFonts w:ascii="Times" w:hAnsi="Times"/>
        </w:rPr>
        <w:t>efficiently across international boundaries</w:t>
      </w:r>
      <w:r w:rsidR="00F55565">
        <w:rPr>
          <w:rFonts w:ascii="Times" w:hAnsi="Times"/>
        </w:rPr>
        <w:t xml:space="preserve">.  Finally, </w:t>
      </w:r>
      <w:r w:rsidR="004E501A" w:rsidRPr="00801825">
        <w:rPr>
          <w:rFonts w:ascii="Times" w:hAnsi="Times"/>
        </w:rPr>
        <w:t>g</w:t>
      </w:r>
      <w:r w:rsidR="00F55565">
        <w:rPr>
          <w:rFonts w:ascii="Times" w:hAnsi="Times"/>
        </w:rPr>
        <w:t xml:space="preserve">rowing economic strength of new industrializing </w:t>
      </w:r>
      <w:r w:rsidR="004E501A" w:rsidRPr="00801825">
        <w:rPr>
          <w:rFonts w:ascii="Times" w:hAnsi="Times"/>
        </w:rPr>
        <w:t>countries</w:t>
      </w:r>
      <w:r w:rsidR="00F55565">
        <w:rPr>
          <w:rFonts w:ascii="Times" w:hAnsi="Times"/>
        </w:rPr>
        <w:t xml:space="preserve"> such as: Taiwan, Hong Kong, Singapore, and Korea, have opened up new opportunities to international business.</w:t>
      </w:r>
      <w:r w:rsidR="004E501A" w:rsidRPr="00801825">
        <w:rPr>
          <w:rFonts w:ascii="Times" w:hAnsi="Times"/>
        </w:rPr>
        <w:t xml:space="preserve"> </w:t>
      </w:r>
    </w:p>
    <w:p w14:paraId="3E408DBD" w14:textId="77777777" w:rsidR="00B06F42" w:rsidRDefault="006F0D48" w:rsidP="006F0D48">
      <w:pPr>
        <w:spacing w:line="480" w:lineRule="auto"/>
        <w:ind w:firstLine="720"/>
        <w:rPr>
          <w:rFonts w:ascii="Times" w:hAnsi="Times"/>
        </w:rPr>
      </w:pPr>
      <w:r>
        <w:rPr>
          <w:rFonts w:ascii="Times" w:hAnsi="Times"/>
        </w:rPr>
        <w:t xml:space="preserve">However, that’s not to say that all trade in other countries has gone smoothly over the past decades. </w:t>
      </w:r>
      <w:r w:rsidR="00210C24">
        <w:rPr>
          <w:rFonts w:ascii="Times" w:hAnsi="Times"/>
        </w:rPr>
        <w:t xml:space="preserve">When </w:t>
      </w:r>
      <w:r w:rsidR="004E501A" w:rsidRPr="00801825">
        <w:rPr>
          <w:rFonts w:ascii="Times" w:hAnsi="Times"/>
        </w:rPr>
        <w:t xml:space="preserve">Chevrolet </w:t>
      </w:r>
      <w:r w:rsidR="00210C24">
        <w:rPr>
          <w:rFonts w:ascii="Times" w:hAnsi="Times"/>
        </w:rPr>
        <w:t>began to market the Nova to</w:t>
      </w:r>
      <w:r w:rsidR="004E501A" w:rsidRPr="00801825">
        <w:rPr>
          <w:rFonts w:ascii="Times" w:hAnsi="Times"/>
        </w:rPr>
        <w:t xml:space="preserve"> Mexico</w:t>
      </w:r>
      <w:r w:rsidR="00210C24">
        <w:rPr>
          <w:rFonts w:ascii="Times" w:hAnsi="Times"/>
        </w:rPr>
        <w:t xml:space="preserve"> in 1972, </w:t>
      </w:r>
      <w:r w:rsidR="00B06F42">
        <w:rPr>
          <w:rFonts w:ascii="Times" w:hAnsi="Times"/>
        </w:rPr>
        <w:t>the model was</w:t>
      </w:r>
      <w:r w:rsidR="00210C24">
        <w:rPr>
          <w:rFonts w:ascii="Times" w:hAnsi="Times"/>
        </w:rPr>
        <w:t xml:space="preserve"> unsuccessful and Chevrolet lost money on the venture. The reason the product failed had to do with its name in</w:t>
      </w:r>
      <w:r w:rsidR="004E501A" w:rsidRPr="00801825">
        <w:rPr>
          <w:rFonts w:ascii="Times" w:hAnsi="Times"/>
        </w:rPr>
        <w:t xml:space="preserve"> Spanish, “No va” means “it doesn’t go.”  </w:t>
      </w:r>
      <w:r w:rsidR="00210C24">
        <w:rPr>
          <w:rFonts w:ascii="Times" w:hAnsi="Times"/>
        </w:rPr>
        <w:t>Another example comes from t</w:t>
      </w:r>
      <w:r w:rsidR="004E501A" w:rsidRPr="00801825">
        <w:rPr>
          <w:rFonts w:ascii="Times" w:hAnsi="Times"/>
        </w:rPr>
        <w:t xml:space="preserve">he American Motor Corporation </w:t>
      </w:r>
      <w:r w:rsidR="00210C24">
        <w:rPr>
          <w:rFonts w:ascii="Times" w:hAnsi="Times"/>
        </w:rPr>
        <w:t xml:space="preserve">or (AMC) who chose to name </w:t>
      </w:r>
      <w:r w:rsidR="004E501A" w:rsidRPr="00801825">
        <w:rPr>
          <w:rFonts w:ascii="Times" w:hAnsi="Times"/>
        </w:rPr>
        <w:t xml:space="preserve">one of its products the “Matador,” to create images of strength and virility.  But “Matador” means “killer” </w:t>
      </w:r>
      <w:r w:rsidR="00801825" w:rsidRPr="00801825">
        <w:rPr>
          <w:rFonts w:ascii="Times" w:hAnsi="Times"/>
        </w:rPr>
        <w:t>in Puerto Rico, where the traffic fatality</w:t>
      </w:r>
      <w:r w:rsidR="004E501A" w:rsidRPr="00801825">
        <w:rPr>
          <w:rFonts w:ascii="Times" w:hAnsi="Times"/>
        </w:rPr>
        <w:t xml:space="preserve"> rate is exc</w:t>
      </w:r>
      <w:r w:rsidR="00210C24">
        <w:rPr>
          <w:rFonts w:ascii="Times" w:hAnsi="Times"/>
        </w:rPr>
        <w:t xml:space="preserve">eedingly high.  It’s </w:t>
      </w:r>
      <w:r w:rsidR="004E501A" w:rsidRPr="00801825">
        <w:rPr>
          <w:rFonts w:ascii="Times" w:hAnsi="Times"/>
        </w:rPr>
        <w:t>imperative to conduct an evaluation of names prior to introducing a product on the market (“Int</w:t>
      </w:r>
      <w:r w:rsidR="00B06F42">
        <w:rPr>
          <w:rFonts w:ascii="Times" w:hAnsi="Times"/>
        </w:rPr>
        <w:t>ernational Business Customs”).</w:t>
      </w:r>
    </w:p>
    <w:p w14:paraId="05E49F50" w14:textId="6836C468" w:rsidR="001E308A" w:rsidRDefault="00B06F42" w:rsidP="006F0D48">
      <w:pPr>
        <w:spacing w:line="480" w:lineRule="auto"/>
        <w:ind w:firstLine="720"/>
        <w:rPr>
          <w:rFonts w:ascii="Times" w:hAnsi="Times"/>
        </w:rPr>
      </w:pPr>
      <w:r>
        <w:rPr>
          <w:rFonts w:ascii="Times" w:hAnsi="Times"/>
        </w:rPr>
        <w:t xml:space="preserve">Sometimes the name might not be the problem and the problem could come from the marketing efforts. The </w:t>
      </w:r>
      <w:r w:rsidR="004E501A" w:rsidRPr="00801825">
        <w:rPr>
          <w:rFonts w:ascii="Times" w:hAnsi="Times"/>
        </w:rPr>
        <w:t>D</w:t>
      </w:r>
      <w:r>
        <w:rPr>
          <w:rFonts w:ascii="Times" w:hAnsi="Times"/>
        </w:rPr>
        <w:t xml:space="preserve">oubletree Hotels Corporation had an incident with this when one of their thirty seconds commercials was labeled as insensitive. </w:t>
      </w:r>
      <w:r w:rsidR="00801825" w:rsidRPr="00801825">
        <w:rPr>
          <w:rFonts w:ascii="Times" w:hAnsi="Times"/>
        </w:rPr>
        <w:t>The advertisement was the</w:t>
      </w:r>
      <w:r>
        <w:rPr>
          <w:rFonts w:ascii="Times" w:hAnsi="Times"/>
        </w:rPr>
        <w:t xml:space="preserve"> announcement of a thirty one</w:t>
      </w:r>
      <w:r w:rsidR="004E501A" w:rsidRPr="00801825">
        <w:rPr>
          <w:rFonts w:ascii="Times" w:hAnsi="Times"/>
        </w:rPr>
        <w:t xml:space="preserve"> million </w:t>
      </w:r>
      <w:r w:rsidR="001E308A">
        <w:rPr>
          <w:rFonts w:ascii="Times" w:hAnsi="Times"/>
        </w:rPr>
        <w:t>marketing campaign to showcase</w:t>
      </w:r>
      <w:r w:rsidR="004E501A" w:rsidRPr="00801825">
        <w:rPr>
          <w:rFonts w:ascii="Times" w:hAnsi="Times"/>
        </w:rPr>
        <w:t xml:space="preserve"> the warm, friendly atmosphere of the hotels.</w:t>
      </w:r>
      <w:r w:rsidR="001E308A">
        <w:rPr>
          <w:rFonts w:ascii="Times" w:hAnsi="Times"/>
        </w:rPr>
        <w:t xml:space="preserve"> However, the commercial was d</w:t>
      </w:r>
      <w:r w:rsidR="004E501A" w:rsidRPr="00801825">
        <w:rPr>
          <w:rFonts w:ascii="Times" w:hAnsi="Times"/>
        </w:rPr>
        <w:t xml:space="preserve">eemed offensive to the Muslim community, </w:t>
      </w:r>
      <w:r w:rsidR="001E308A">
        <w:rPr>
          <w:rFonts w:ascii="Times" w:hAnsi="Times"/>
        </w:rPr>
        <w:t>since the advertisement</w:t>
      </w:r>
      <w:r w:rsidR="004E501A" w:rsidRPr="00801825">
        <w:rPr>
          <w:rFonts w:ascii="Times" w:hAnsi="Times"/>
        </w:rPr>
        <w:t xml:space="preserve"> portrayed</w:t>
      </w:r>
      <w:r w:rsidR="001E308A">
        <w:rPr>
          <w:rFonts w:ascii="Times" w:hAnsi="Times"/>
        </w:rPr>
        <w:t xml:space="preserve"> employees of the hotel</w:t>
      </w:r>
      <w:r w:rsidR="004E501A" w:rsidRPr="00801825">
        <w:rPr>
          <w:rFonts w:ascii="Times" w:hAnsi="Times"/>
        </w:rPr>
        <w:t xml:space="preserve"> in</w:t>
      </w:r>
      <w:r w:rsidR="001E308A">
        <w:rPr>
          <w:rFonts w:ascii="Times" w:hAnsi="Times"/>
        </w:rPr>
        <w:t xml:space="preserve"> typical </w:t>
      </w:r>
      <w:r w:rsidR="001E308A" w:rsidRPr="00801825">
        <w:rPr>
          <w:rFonts w:ascii="Times" w:hAnsi="Times"/>
        </w:rPr>
        <w:t>Arab</w:t>
      </w:r>
      <w:r w:rsidR="004E501A" w:rsidRPr="00801825">
        <w:rPr>
          <w:rFonts w:ascii="Times" w:hAnsi="Times"/>
        </w:rPr>
        <w:t>-style clot</w:t>
      </w:r>
      <w:r w:rsidR="00977162">
        <w:rPr>
          <w:rFonts w:ascii="Times" w:hAnsi="Times"/>
        </w:rPr>
        <w:t>hing</w:t>
      </w:r>
      <w:r w:rsidR="001E308A">
        <w:rPr>
          <w:rFonts w:ascii="Times" w:hAnsi="Times"/>
        </w:rPr>
        <w:t xml:space="preserve"> and attire</w:t>
      </w:r>
      <w:r w:rsidR="00977162">
        <w:rPr>
          <w:rFonts w:ascii="Times" w:hAnsi="Times"/>
        </w:rPr>
        <w:t xml:space="preserve"> and bowing to the guests. </w:t>
      </w:r>
      <w:r w:rsidR="004E501A" w:rsidRPr="00801825">
        <w:rPr>
          <w:rFonts w:ascii="Times" w:hAnsi="Times"/>
        </w:rPr>
        <w:t>This was interpreted as the employees worshipping o</w:t>
      </w:r>
      <w:r w:rsidR="00977162">
        <w:rPr>
          <w:rFonts w:ascii="Times" w:hAnsi="Times"/>
        </w:rPr>
        <w:t xml:space="preserve">r “praying” to hotel visitors. </w:t>
      </w:r>
      <w:r w:rsidR="001E308A">
        <w:rPr>
          <w:rFonts w:ascii="Times" w:hAnsi="Times"/>
        </w:rPr>
        <w:t>Since</w:t>
      </w:r>
      <w:r w:rsidR="004E501A" w:rsidRPr="00801825">
        <w:rPr>
          <w:rFonts w:ascii="Times" w:hAnsi="Times"/>
        </w:rPr>
        <w:t xml:space="preserve"> the Muslims worship the one true </w:t>
      </w:r>
      <w:r w:rsidR="008D172F">
        <w:rPr>
          <w:rFonts w:ascii="Times" w:hAnsi="Times"/>
        </w:rPr>
        <w:t>God, this advertisement came off as offensive to the Muslim religion</w:t>
      </w:r>
      <w:r w:rsidR="00801825" w:rsidRPr="00801825">
        <w:rPr>
          <w:rFonts w:ascii="Times" w:hAnsi="Times"/>
        </w:rPr>
        <w:t>.</w:t>
      </w:r>
    </w:p>
    <w:p w14:paraId="4051D951" w14:textId="77777777" w:rsidR="00AE78E4" w:rsidRDefault="004E501A" w:rsidP="008D172F">
      <w:pPr>
        <w:spacing w:line="480" w:lineRule="auto"/>
        <w:ind w:firstLine="720"/>
        <w:rPr>
          <w:rFonts w:ascii="Times" w:hAnsi="Times"/>
        </w:rPr>
      </w:pPr>
      <w:r w:rsidRPr="00801825">
        <w:rPr>
          <w:rFonts w:ascii="Times" w:hAnsi="Times"/>
        </w:rPr>
        <w:t>The European Union and the United States share the largest two-way trade and investment relationship in the world.</w:t>
      </w:r>
      <w:r w:rsidR="001E3C8D">
        <w:rPr>
          <w:rFonts w:ascii="Times" w:hAnsi="Times"/>
        </w:rPr>
        <w:t xml:space="preserve"> To show this, let’s look at the statistics from the 1994-1996 fiscal years for both countries. </w:t>
      </w:r>
      <w:r w:rsidRPr="00801825">
        <w:rPr>
          <w:rFonts w:ascii="Times" w:hAnsi="Times"/>
        </w:rPr>
        <w:t>In 1995, the US ha</w:t>
      </w:r>
      <w:r w:rsidR="00C27838">
        <w:rPr>
          <w:rFonts w:ascii="Times" w:hAnsi="Times"/>
        </w:rPr>
        <w:t>d a trade deficit with the EU for a total of</w:t>
      </w:r>
      <w:r w:rsidRPr="00801825">
        <w:rPr>
          <w:rFonts w:ascii="Times" w:hAnsi="Times"/>
        </w:rPr>
        <w:t xml:space="preserve"> $8.3 billion</w:t>
      </w:r>
      <w:r w:rsidR="008D172F">
        <w:rPr>
          <w:rFonts w:ascii="Times" w:hAnsi="Times"/>
        </w:rPr>
        <w:t xml:space="preserve">. </w:t>
      </w:r>
      <w:r w:rsidRPr="00801825">
        <w:rPr>
          <w:rFonts w:ascii="Times" w:hAnsi="Times"/>
        </w:rPr>
        <w:t>In</w:t>
      </w:r>
      <w:r w:rsidR="008D172F">
        <w:rPr>
          <w:rFonts w:ascii="Times" w:hAnsi="Times"/>
        </w:rPr>
        <w:t xml:space="preserve"> </w:t>
      </w:r>
      <w:r w:rsidRPr="00801825">
        <w:rPr>
          <w:rFonts w:ascii="Times" w:hAnsi="Times"/>
        </w:rPr>
        <w:t>1995, US merchandise exports to the EU</w:t>
      </w:r>
      <w:r w:rsidR="00C27838">
        <w:rPr>
          <w:rFonts w:ascii="Times" w:hAnsi="Times"/>
        </w:rPr>
        <w:t xml:space="preserve"> increased by $16 billion to almost 123.6 billion, while </w:t>
      </w:r>
      <w:r w:rsidRPr="00801825">
        <w:rPr>
          <w:rFonts w:ascii="Times" w:hAnsi="Times"/>
        </w:rPr>
        <w:t>US import</w:t>
      </w:r>
      <w:r w:rsidR="00C27838">
        <w:rPr>
          <w:rFonts w:ascii="Times" w:hAnsi="Times"/>
        </w:rPr>
        <w:t>s from the EU totaled $132</w:t>
      </w:r>
      <w:r w:rsidRPr="00801825">
        <w:rPr>
          <w:rFonts w:ascii="Times" w:hAnsi="Times"/>
        </w:rPr>
        <w:t xml:space="preserve"> billion in 1995</w:t>
      </w:r>
      <w:r w:rsidR="00C27838">
        <w:rPr>
          <w:rFonts w:ascii="Times" w:hAnsi="Times"/>
        </w:rPr>
        <w:t xml:space="preserve">. </w:t>
      </w:r>
      <w:r w:rsidRPr="00801825">
        <w:rPr>
          <w:rFonts w:ascii="Times" w:hAnsi="Times"/>
        </w:rPr>
        <w:t xml:space="preserve">As an example of import policies, when Austria, Finland, and Sweden joined the EU on January 1, 1995, these countries adjusted </w:t>
      </w:r>
      <w:r w:rsidR="00E90ECE">
        <w:rPr>
          <w:rFonts w:ascii="Times" w:hAnsi="Times"/>
        </w:rPr>
        <w:t>to the tariffs of the EU</w:t>
      </w:r>
      <w:r w:rsidRPr="00801825">
        <w:rPr>
          <w:rFonts w:ascii="Times" w:hAnsi="Times"/>
        </w:rPr>
        <w:t>, resulting in increased tariffs on $3 billion of US industr</w:t>
      </w:r>
      <w:r w:rsidR="00830667">
        <w:rPr>
          <w:rFonts w:ascii="Times" w:hAnsi="Times"/>
        </w:rPr>
        <w:t xml:space="preserve">ial and agricultural exports. </w:t>
      </w:r>
      <w:r w:rsidRPr="00801825">
        <w:rPr>
          <w:rFonts w:ascii="Times" w:hAnsi="Times"/>
        </w:rPr>
        <w:t xml:space="preserve"> </w:t>
      </w:r>
      <w:r w:rsidR="00801825" w:rsidRPr="00801825">
        <w:rPr>
          <w:rFonts w:ascii="Times" w:hAnsi="Times"/>
        </w:rPr>
        <w:t>The European Commission</w:t>
      </w:r>
      <w:r w:rsidRPr="00801825">
        <w:rPr>
          <w:rFonts w:ascii="Times" w:hAnsi="Times"/>
        </w:rPr>
        <w:t xml:space="preserve"> was required to negotiate with the US and </w:t>
      </w:r>
      <w:r w:rsidR="00801825" w:rsidRPr="00801825">
        <w:rPr>
          <w:rFonts w:ascii="Times" w:hAnsi="Times"/>
        </w:rPr>
        <w:t>other affected trading partners a package</w:t>
      </w:r>
      <w:r w:rsidR="00830667">
        <w:rPr>
          <w:rFonts w:ascii="Times" w:hAnsi="Times"/>
        </w:rPr>
        <w:t xml:space="preserve"> of compensating tariff cuts. </w:t>
      </w:r>
      <w:r w:rsidRPr="00801825">
        <w:rPr>
          <w:rFonts w:ascii="Times" w:hAnsi="Times"/>
        </w:rPr>
        <w:t xml:space="preserve">During 1995, the EU adopted interim compensation for the US under which the EU continued to apply </w:t>
      </w:r>
      <w:r w:rsidR="00B75AFA">
        <w:rPr>
          <w:rFonts w:ascii="Times" w:hAnsi="Times"/>
        </w:rPr>
        <w:t>high</w:t>
      </w:r>
      <w:r w:rsidRPr="00801825">
        <w:rPr>
          <w:rFonts w:ascii="Times" w:hAnsi="Times"/>
        </w:rPr>
        <w:t xml:space="preserve"> tariff levels on imports into the three countries on most of the affected industrial products, but provided no compensation i</w:t>
      </w:r>
      <w:r w:rsidR="00830667">
        <w:rPr>
          <w:rFonts w:ascii="Times" w:hAnsi="Times"/>
        </w:rPr>
        <w:t>n agriculture.</w:t>
      </w:r>
      <w:r w:rsidR="007C1738">
        <w:rPr>
          <w:rFonts w:ascii="Times" w:hAnsi="Times"/>
        </w:rPr>
        <w:t xml:space="preserve"> </w:t>
      </w:r>
    </w:p>
    <w:p w14:paraId="4AB3001E" w14:textId="1F0ABF4F" w:rsidR="007C1738" w:rsidRDefault="004E501A" w:rsidP="008D172F">
      <w:pPr>
        <w:spacing w:line="480" w:lineRule="auto"/>
        <w:ind w:firstLine="720"/>
        <w:rPr>
          <w:rFonts w:ascii="Times" w:hAnsi="Times"/>
        </w:rPr>
      </w:pPr>
      <w:r w:rsidRPr="00801825">
        <w:rPr>
          <w:rFonts w:ascii="Times" w:hAnsi="Times"/>
        </w:rPr>
        <w:t xml:space="preserve">These differences served as barriers to the free movement of these products within the EU and could cause lengthy delays in sales due to the need to have products tested and </w:t>
      </w:r>
      <w:r w:rsidR="00801825" w:rsidRPr="00801825">
        <w:rPr>
          <w:rFonts w:ascii="Times" w:hAnsi="Times"/>
        </w:rPr>
        <w:t>certified to account for differing national</w:t>
      </w:r>
      <w:r w:rsidR="00830667">
        <w:rPr>
          <w:rFonts w:ascii="Times" w:hAnsi="Times"/>
        </w:rPr>
        <w:t xml:space="preserve"> requirements.</w:t>
      </w:r>
      <w:r w:rsidRPr="00801825">
        <w:rPr>
          <w:rFonts w:ascii="Times" w:hAnsi="Times"/>
        </w:rPr>
        <w:t xml:space="preserve"> Nonetheless, the political will and the advent of the “New approach,” which streamlined technical harmonization and the development of standards for certain product groups, based on minimum health and safety requirements, generally pointed toward the harmonization of laws, regulations, standards, testing, quality and </w:t>
      </w:r>
      <w:r w:rsidR="00801825" w:rsidRPr="00801825">
        <w:rPr>
          <w:rFonts w:ascii="Times" w:hAnsi="Times"/>
        </w:rPr>
        <w:t>certification procedures in the EU</w:t>
      </w:r>
      <w:r w:rsidR="007C1738">
        <w:rPr>
          <w:rFonts w:ascii="Times" w:hAnsi="Times"/>
        </w:rPr>
        <w:t>.</w:t>
      </w:r>
    </w:p>
    <w:p w14:paraId="72C8B3E1" w14:textId="6DE4084B" w:rsidR="008E7D6D" w:rsidRPr="00801825" w:rsidRDefault="004E501A" w:rsidP="008D172F">
      <w:pPr>
        <w:spacing w:line="480" w:lineRule="auto"/>
        <w:ind w:firstLine="720"/>
        <w:rPr>
          <w:rFonts w:ascii="Times" w:hAnsi="Times"/>
        </w:rPr>
      </w:pPr>
      <w:r w:rsidRPr="00801825">
        <w:rPr>
          <w:rFonts w:ascii="Times" w:hAnsi="Times"/>
        </w:rPr>
        <w:t xml:space="preserve"> The European standardization process had been closed to US firms’ direct </w:t>
      </w:r>
      <w:r w:rsidR="00801825" w:rsidRPr="00801825">
        <w:rPr>
          <w:rFonts w:ascii="Times" w:hAnsi="Times"/>
        </w:rPr>
        <w:t>participation. Italy’s</w:t>
      </w:r>
      <w:r w:rsidRPr="00801825">
        <w:rPr>
          <w:rFonts w:ascii="Times" w:hAnsi="Times"/>
        </w:rPr>
        <w:t xml:space="preserve"> highly fragmented and sometimes non-transparent government procurement </w:t>
      </w:r>
      <w:r w:rsidR="00801825" w:rsidRPr="00801825">
        <w:rPr>
          <w:rFonts w:ascii="Times" w:hAnsi="Times"/>
        </w:rPr>
        <w:t>practices created obstacles to US firms’</w:t>
      </w:r>
      <w:r w:rsidRPr="00801825">
        <w:rPr>
          <w:rFonts w:ascii="Times" w:hAnsi="Times"/>
        </w:rPr>
        <w:t xml:space="preserve"> participation in Italian government contracts.  </w:t>
      </w:r>
      <w:r w:rsidR="00801825" w:rsidRPr="00801825">
        <w:rPr>
          <w:rFonts w:ascii="Times" w:hAnsi="Times"/>
        </w:rPr>
        <w:t>Procurement in certain areas was heavily</w:t>
      </w:r>
      <w:r w:rsidRPr="00801825">
        <w:rPr>
          <w:rFonts w:ascii="Times" w:hAnsi="Times"/>
        </w:rPr>
        <w:t xml:space="preserve"> dir</w:t>
      </w:r>
      <w:r w:rsidR="00830667">
        <w:rPr>
          <w:rFonts w:ascii="Times" w:hAnsi="Times"/>
        </w:rPr>
        <w:t>ected toward Italian suppliers.</w:t>
      </w:r>
      <w:r w:rsidRPr="00801825">
        <w:rPr>
          <w:rFonts w:ascii="Times" w:hAnsi="Times"/>
        </w:rPr>
        <w:t xml:space="preserve"> In 1994, the Italian parliament enacted legislation aimed at providing more transparent procurement procedures, including establishment of a central b</w:t>
      </w:r>
      <w:r w:rsidR="00AE78E4">
        <w:rPr>
          <w:rFonts w:ascii="Times" w:hAnsi="Times"/>
        </w:rPr>
        <w:t xml:space="preserve">ody to monitor implementation. </w:t>
      </w:r>
      <w:r w:rsidRPr="00801825">
        <w:rPr>
          <w:rFonts w:ascii="Times" w:hAnsi="Times"/>
        </w:rPr>
        <w:t>Due to its complexity, the bill was not fully implemented. The US cling peach industry complained in 1994 that the EU had failed to observe and enforce a commitment made in the 1985 US-EU Canned Fruit Agreement (CFA) to not subsidize EU processing op</w:t>
      </w:r>
      <w:r w:rsidR="00830667">
        <w:rPr>
          <w:rFonts w:ascii="Times" w:hAnsi="Times"/>
        </w:rPr>
        <w:t xml:space="preserve">erations for peaches in syrup. </w:t>
      </w:r>
      <w:r w:rsidRPr="00801825">
        <w:rPr>
          <w:rFonts w:ascii="Times" w:hAnsi="Times"/>
        </w:rPr>
        <w:t>The US industry claimed implementation of the EU’s minimum grower price and fruit withdrawal programs wa</w:t>
      </w:r>
      <w:r w:rsidR="008E7D6D" w:rsidRPr="00801825">
        <w:rPr>
          <w:rFonts w:ascii="Times" w:hAnsi="Times"/>
        </w:rPr>
        <w:t xml:space="preserve">s undermining the no-processing </w:t>
      </w:r>
      <w:r w:rsidRPr="00801825">
        <w:rPr>
          <w:rFonts w:ascii="Times" w:hAnsi="Times"/>
        </w:rPr>
        <w:t xml:space="preserve">subsidies commitment made by the EU in the CFA, and that the sale of subsidized Greek canned peaches in the US and a number of </w:t>
      </w:r>
      <w:r w:rsidR="00801825" w:rsidRPr="00801825">
        <w:rPr>
          <w:rFonts w:ascii="Times" w:hAnsi="Times"/>
        </w:rPr>
        <w:t>foreign markets, including Japan, Mexico</w:t>
      </w:r>
      <w:r w:rsidRPr="00801825">
        <w:rPr>
          <w:rFonts w:ascii="Times" w:hAnsi="Times"/>
        </w:rPr>
        <w:t>, and Canada,</w:t>
      </w:r>
      <w:r w:rsidR="00830667">
        <w:rPr>
          <w:rFonts w:ascii="Times" w:hAnsi="Times"/>
        </w:rPr>
        <w:t xml:space="preserve"> was harming the US industry. </w:t>
      </w:r>
      <w:r w:rsidR="00801825" w:rsidRPr="00801825">
        <w:rPr>
          <w:rFonts w:ascii="Times" w:hAnsi="Times"/>
        </w:rPr>
        <w:t>The level of software piracy continued</w:t>
      </w:r>
      <w:r w:rsidRPr="00801825">
        <w:rPr>
          <w:rFonts w:ascii="Times" w:hAnsi="Times"/>
        </w:rPr>
        <w:t xml:space="preserve"> to be a source of concern in Germany, as </w:t>
      </w:r>
      <w:r w:rsidR="00801825" w:rsidRPr="00801825">
        <w:rPr>
          <w:rFonts w:ascii="Times" w:hAnsi="Times"/>
        </w:rPr>
        <w:t>in other large developed markets</w:t>
      </w:r>
      <w:r w:rsidRPr="00801825">
        <w:rPr>
          <w:rFonts w:ascii="Times" w:hAnsi="Times"/>
        </w:rPr>
        <w:t xml:space="preserve">.    The effects of Germany’s 1993 implementation of the EU’s software directive, as well as an educational campaign by the software industry, might have helped reduce piracy from previous </w:t>
      </w:r>
      <w:r w:rsidR="00801825" w:rsidRPr="00801825">
        <w:rPr>
          <w:rFonts w:ascii="Times" w:hAnsi="Times"/>
        </w:rPr>
        <w:t>levels. US</w:t>
      </w:r>
      <w:r w:rsidRPr="00801825">
        <w:rPr>
          <w:rFonts w:ascii="Times" w:hAnsi="Times"/>
        </w:rPr>
        <w:t xml:space="preserve"> express package servi</w:t>
      </w:r>
      <w:r w:rsidR="002E3BA4">
        <w:rPr>
          <w:rFonts w:ascii="Times" w:hAnsi="Times"/>
        </w:rPr>
        <w:t>ces like UPS and the USPS</w:t>
      </w:r>
      <w:r w:rsidRPr="00801825">
        <w:rPr>
          <w:rFonts w:ascii="Times" w:hAnsi="Times"/>
        </w:rPr>
        <w:t xml:space="preserve"> remained concerned that the prevalence of postal monopolies in many EU countries restricted their market access and subjects them to une</w:t>
      </w:r>
      <w:r w:rsidR="00830667">
        <w:rPr>
          <w:rFonts w:ascii="Times" w:hAnsi="Times"/>
        </w:rPr>
        <w:t xml:space="preserve">qual competitive conditions. </w:t>
      </w:r>
      <w:r w:rsidR="00801825" w:rsidRPr="00801825">
        <w:rPr>
          <w:rFonts w:ascii="Times" w:hAnsi="Times"/>
        </w:rPr>
        <w:t>Proposals to liberalize many</w:t>
      </w:r>
      <w:r w:rsidRPr="00801825">
        <w:rPr>
          <w:rFonts w:ascii="Times" w:hAnsi="Times"/>
        </w:rPr>
        <w:t xml:space="preserve"> postal services and to otherwise constrain the advantages enjoyed by the monopolies might not be sufficient to fully redress these problems.</w:t>
      </w:r>
    </w:p>
    <w:p w14:paraId="3D640769" w14:textId="77777777" w:rsidR="00E0349E" w:rsidRDefault="004E501A" w:rsidP="00801825">
      <w:pPr>
        <w:spacing w:line="480" w:lineRule="auto"/>
        <w:rPr>
          <w:rFonts w:ascii="Times" w:hAnsi="Times"/>
        </w:rPr>
      </w:pPr>
      <w:r w:rsidRPr="00801825">
        <w:rPr>
          <w:rFonts w:ascii="Times" w:hAnsi="Times"/>
        </w:rPr>
        <w:t xml:space="preserve"> </w:t>
      </w:r>
      <w:r w:rsidR="007C1738">
        <w:rPr>
          <w:rFonts w:ascii="Times" w:hAnsi="Times"/>
        </w:rPr>
        <w:tab/>
      </w:r>
      <w:r w:rsidRPr="00801825">
        <w:rPr>
          <w:rFonts w:ascii="Times" w:hAnsi="Times"/>
        </w:rPr>
        <w:t>In 1992, the EU established a calendar for liberalizing the cabotage</w:t>
      </w:r>
      <w:r w:rsidR="00E0349E">
        <w:rPr>
          <w:rFonts w:ascii="Times" w:hAnsi="Times"/>
        </w:rPr>
        <w:t xml:space="preserve"> (</w:t>
      </w:r>
      <w:r w:rsidR="00E0349E">
        <w:rPr>
          <w:rFonts w:eastAsia="Times New Roman" w:cs="Times New Roman"/>
        </w:rPr>
        <w:t>trade or transport in coastal waters or airspace or between two points within a country)</w:t>
      </w:r>
      <w:r w:rsidRPr="00801825">
        <w:rPr>
          <w:rFonts w:ascii="Times" w:hAnsi="Times"/>
        </w:rPr>
        <w:t xml:space="preserve"> practice.  While cabotage within penin</w:t>
      </w:r>
      <w:r w:rsidR="00E0349E">
        <w:rPr>
          <w:rFonts w:ascii="Times" w:hAnsi="Times"/>
        </w:rPr>
        <w:t>sular Spain had been authorized</w:t>
      </w:r>
      <w:r w:rsidRPr="00801825">
        <w:rPr>
          <w:rFonts w:ascii="Times" w:hAnsi="Times"/>
        </w:rPr>
        <w:t xml:space="preserve">, the EU had allowed Spain to restrict merchant navigation to and within the Balearic Islands, the Canary Islands </w:t>
      </w:r>
      <w:r w:rsidR="00801825" w:rsidRPr="00801825">
        <w:rPr>
          <w:rFonts w:ascii="Times" w:hAnsi="Times"/>
        </w:rPr>
        <w:t>and Ceuta and Mililla to Spanish flag</w:t>
      </w:r>
      <w:r w:rsidRPr="00801825">
        <w:rPr>
          <w:rFonts w:ascii="Times" w:hAnsi="Times"/>
        </w:rPr>
        <w:t xml:space="preserve"> merchant vessels until 1999.  The benefits of EU law in the aviation and maritime </w:t>
      </w:r>
      <w:r w:rsidR="00801825" w:rsidRPr="00801825">
        <w:rPr>
          <w:rFonts w:ascii="Times" w:hAnsi="Times"/>
        </w:rPr>
        <w:t>areas were reserved to firms majority</w:t>
      </w:r>
      <w:r w:rsidRPr="00801825">
        <w:rPr>
          <w:rFonts w:ascii="Times" w:hAnsi="Times"/>
        </w:rPr>
        <w:t xml:space="preserve">-owned and controlled </w:t>
      </w:r>
      <w:r w:rsidR="00E0349E">
        <w:rPr>
          <w:rFonts w:ascii="Times" w:hAnsi="Times"/>
        </w:rPr>
        <w:t>by EU nationals. T</w:t>
      </w:r>
      <w:r w:rsidRPr="00801825">
        <w:rPr>
          <w:rFonts w:ascii="Times" w:hAnsi="Times"/>
        </w:rPr>
        <w:t xml:space="preserve">he EU Commission had proposed that companies wishing to benefit from the mutual recognition of licenses </w:t>
      </w:r>
      <w:r w:rsidR="00801825" w:rsidRPr="00801825">
        <w:rPr>
          <w:rFonts w:ascii="Times" w:hAnsi="Times"/>
        </w:rPr>
        <w:t>for the provision of satellite network or</w:t>
      </w:r>
      <w:r w:rsidR="00E0349E">
        <w:rPr>
          <w:rFonts w:ascii="Times" w:hAnsi="Times"/>
        </w:rPr>
        <w:t xml:space="preserve"> communications services be seventy five </w:t>
      </w:r>
      <w:r w:rsidRPr="00801825">
        <w:rPr>
          <w:rFonts w:ascii="Times" w:hAnsi="Times"/>
        </w:rPr>
        <w:t>percent owned, and effectively</w:t>
      </w:r>
      <w:r w:rsidR="008E7D6D" w:rsidRPr="00801825">
        <w:rPr>
          <w:rFonts w:ascii="Times" w:hAnsi="Times"/>
        </w:rPr>
        <w:t xml:space="preserve"> </w:t>
      </w:r>
      <w:r w:rsidRPr="00801825">
        <w:rPr>
          <w:rFonts w:ascii="Times" w:hAnsi="Times"/>
        </w:rPr>
        <w:t xml:space="preserve">controlled by, EU </w:t>
      </w:r>
      <w:r w:rsidR="00801825" w:rsidRPr="00801825">
        <w:rPr>
          <w:rFonts w:ascii="Times" w:hAnsi="Times"/>
        </w:rPr>
        <w:t>nationals. French</w:t>
      </w:r>
      <w:r w:rsidRPr="00801825">
        <w:rPr>
          <w:rFonts w:ascii="Times" w:hAnsi="Times"/>
        </w:rPr>
        <w:t xml:space="preserve"> regulations prohibited the import of poultry products, </w:t>
      </w:r>
      <w:r w:rsidR="00E0349E">
        <w:rPr>
          <w:rFonts w:ascii="Times" w:hAnsi="Times"/>
        </w:rPr>
        <w:t xml:space="preserve">except offal, from the US. </w:t>
      </w:r>
      <w:r w:rsidRPr="00801825">
        <w:rPr>
          <w:rFonts w:ascii="Times" w:hAnsi="Times"/>
        </w:rPr>
        <w:t>A French decree of 1962 banned imports of poultry products from countries using arsenicals in poultry feed, as is th</w:t>
      </w:r>
      <w:r w:rsidR="00E0349E">
        <w:rPr>
          <w:rFonts w:ascii="Times" w:hAnsi="Times"/>
        </w:rPr>
        <w:t xml:space="preserve">e case with American poultry. </w:t>
      </w:r>
    </w:p>
    <w:p w14:paraId="0DB2C258" w14:textId="6BE26EF5" w:rsidR="00E0349E" w:rsidRDefault="004E501A" w:rsidP="00E0349E">
      <w:pPr>
        <w:spacing w:line="480" w:lineRule="auto"/>
        <w:ind w:firstLine="720"/>
        <w:rPr>
          <w:rFonts w:ascii="Times" w:hAnsi="Times"/>
        </w:rPr>
      </w:pPr>
      <w:r w:rsidRPr="00801825">
        <w:rPr>
          <w:rFonts w:ascii="Times" w:hAnsi="Times"/>
        </w:rPr>
        <w:t>While harmonization of policies within the EU may end this ban, the US may continue to monitor this issue closely (“1996 National Trade”)</w:t>
      </w:r>
      <w:r w:rsidR="00801825" w:rsidRPr="00801825">
        <w:rPr>
          <w:rFonts w:ascii="Times" w:hAnsi="Times"/>
        </w:rPr>
        <w:t>. Politics</w:t>
      </w:r>
      <w:r w:rsidRPr="00801825">
        <w:rPr>
          <w:rFonts w:ascii="Times" w:hAnsi="Times"/>
        </w:rPr>
        <w:t xml:space="preserve"> and </w:t>
      </w:r>
      <w:r w:rsidR="00801825" w:rsidRPr="00801825">
        <w:rPr>
          <w:rFonts w:ascii="Times" w:hAnsi="Times"/>
        </w:rPr>
        <w:t>Laws Political risk in international business</w:t>
      </w:r>
      <w:r w:rsidRPr="00801825">
        <w:rPr>
          <w:rFonts w:ascii="Times" w:hAnsi="Times"/>
        </w:rPr>
        <w:t xml:space="preserve"> entails discontinuities occurring in the </w:t>
      </w:r>
      <w:r w:rsidR="00801825" w:rsidRPr="00801825">
        <w:rPr>
          <w:rFonts w:ascii="Times" w:hAnsi="Times"/>
        </w:rPr>
        <w:t>business environment that are</w:t>
      </w:r>
      <w:r w:rsidR="00830667">
        <w:rPr>
          <w:rFonts w:ascii="Times" w:hAnsi="Times"/>
        </w:rPr>
        <w:t xml:space="preserve">: </w:t>
      </w:r>
      <w:r w:rsidR="00801825" w:rsidRPr="00801825">
        <w:rPr>
          <w:rFonts w:ascii="Times" w:hAnsi="Times"/>
        </w:rPr>
        <w:t>difficult to</w:t>
      </w:r>
      <w:r w:rsidRPr="00801825">
        <w:rPr>
          <w:rFonts w:ascii="Times" w:hAnsi="Times"/>
        </w:rPr>
        <w:t xml:space="preserve"> anticipate; and that result from political action(s</w:t>
      </w:r>
      <w:r w:rsidR="00801825" w:rsidRPr="00801825">
        <w:rPr>
          <w:rFonts w:ascii="Times" w:hAnsi="Times"/>
        </w:rPr>
        <w:t>) or changes</w:t>
      </w:r>
      <w:r w:rsidRPr="00801825">
        <w:rPr>
          <w:rFonts w:ascii="Times" w:hAnsi="Times"/>
        </w:rPr>
        <w:t>(s</w:t>
      </w:r>
      <w:r w:rsidR="00801825" w:rsidRPr="00801825">
        <w:rPr>
          <w:rFonts w:ascii="Times" w:hAnsi="Times"/>
        </w:rPr>
        <w:t>) that possess the</w:t>
      </w:r>
      <w:r w:rsidRPr="00801825">
        <w:rPr>
          <w:rFonts w:ascii="Times" w:hAnsi="Times"/>
        </w:rPr>
        <w:t xml:space="preserve"> </w:t>
      </w:r>
      <w:r w:rsidR="00801825" w:rsidRPr="00801825">
        <w:rPr>
          <w:rFonts w:ascii="Times" w:hAnsi="Times"/>
        </w:rPr>
        <w:t>potential to significantly affect profit or</w:t>
      </w:r>
      <w:r w:rsidRPr="00801825">
        <w:rPr>
          <w:rFonts w:ascii="Times" w:hAnsi="Times"/>
        </w:rPr>
        <w:t xml:space="preserve"> business goals.  Political risk may be related to political instability but it need not be (Kluyver).  </w:t>
      </w:r>
      <w:r w:rsidR="00801825" w:rsidRPr="00801825">
        <w:rPr>
          <w:rFonts w:ascii="Times" w:hAnsi="Times"/>
        </w:rPr>
        <w:t>Cox’s account of business conflict</w:t>
      </w:r>
      <w:r w:rsidRPr="00801825">
        <w:rPr>
          <w:rFonts w:ascii="Times" w:hAnsi="Times"/>
        </w:rPr>
        <w:t xml:space="preserve"> over US policy toward Central America </w:t>
      </w:r>
      <w:r w:rsidR="00801825" w:rsidRPr="00801825">
        <w:rPr>
          <w:rFonts w:ascii="Times" w:hAnsi="Times"/>
        </w:rPr>
        <w:t>progressed through three stages</w:t>
      </w:r>
      <w:r w:rsidR="00E0349E">
        <w:rPr>
          <w:rFonts w:ascii="Times" w:hAnsi="Times"/>
        </w:rPr>
        <w:t xml:space="preserve">. </w:t>
      </w:r>
      <w:r w:rsidRPr="00801825">
        <w:rPr>
          <w:rFonts w:ascii="Times" w:hAnsi="Times"/>
        </w:rPr>
        <w:t xml:space="preserve">During </w:t>
      </w:r>
      <w:r w:rsidR="00801825" w:rsidRPr="00801825">
        <w:rPr>
          <w:rFonts w:ascii="Times" w:hAnsi="Times"/>
        </w:rPr>
        <w:t>the 1950s and 60s, the principal cleavage</w:t>
      </w:r>
      <w:r w:rsidRPr="00801825">
        <w:rPr>
          <w:rFonts w:ascii="Times" w:hAnsi="Times"/>
        </w:rPr>
        <w:t xml:space="preserve"> divided nationalist from internationalist business groupings. Nationalist firms, fearing increased import competition, </w:t>
      </w:r>
      <w:r w:rsidR="008E7D6D" w:rsidRPr="00801825">
        <w:rPr>
          <w:rFonts w:ascii="Times" w:hAnsi="Times"/>
        </w:rPr>
        <w:t xml:space="preserve">opposed all three initiatives. But </w:t>
      </w:r>
      <w:r w:rsidR="00801825" w:rsidRPr="00801825">
        <w:rPr>
          <w:rFonts w:ascii="Times" w:hAnsi="Times"/>
        </w:rPr>
        <w:t>they succeeded in blocking only the</w:t>
      </w:r>
      <w:r w:rsidR="00830667">
        <w:rPr>
          <w:rFonts w:ascii="Times" w:hAnsi="Times"/>
        </w:rPr>
        <w:t xml:space="preserve"> latter. </w:t>
      </w:r>
      <w:r w:rsidRPr="00801825">
        <w:rPr>
          <w:rFonts w:ascii="Times" w:hAnsi="Times"/>
        </w:rPr>
        <w:t>US tarif</w:t>
      </w:r>
      <w:r w:rsidR="008E7D6D" w:rsidRPr="00801825">
        <w:rPr>
          <w:rFonts w:ascii="Times" w:hAnsi="Times"/>
        </w:rPr>
        <w:t xml:space="preserve">f levels remained high until </w:t>
      </w:r>
      <w:r w:rsidR="00801825" w:rsidRPr="00801825">
        <w:rPr>
          <w:rFonts w:ascii="Times" w:hAnsi="Times"/>
        </w:rPr>
        <w:t>implementation of the Kennedy Round of</w:t>
      </w:r>
      <w:r w:rsidR="002E3BA4">
        <w:rPr>
          <w:rFonts w:ascii="Times" w:hAnsi="Times"/>
        </w:rPr>
        <w:t xml:space="preserve"> tariff cuts in the s</w:t>
      </w:r>
      <w:r w:rsidRPr="00801825">
        <w:rPr>
          <w:rFonts w:ascii="Times" w:hAnsi="Times"/>
        </w:rPr>
        <w:t>ixties.  Discouraged from using Central America as an export platform by US tariff barriers, internati</w:t>
      </w:r>
      <w:r w:rsidR="002E3BA4">
        <w:rPr>
          <w:rFonts w:ascii="Times" w:hAnsi="Times"/>
        </w:rPr>
        <w:t xml:space="preserve">onalist firms began to advocate </w:t>
      </w:r>
      <w:r w:rsidRPr="00801825">
        <w:rPr>
          <w:rFonts w:ascii="Times" w:hAnsi="Times"/>
        </w:rPr>
        <w:t>Import Substitution Industrialization in Central America and o</w:t>
      </w:r>
      <w:r w:rsidR="002E3BA4">
        <w:rPr>
          <w:rFonts w:ascii="Times" w:hAnsi="Times"/>
        </w:rPr>
        <w:t>ther third w</w:t>
      </w:r>
      <w:r w:rsidR="00DF69CA">
        <w:rPr>
          <w:rFonts w:ascii="Times" w:hAnsi="Times"/>
        </w:rPr>
        <w:t>orld countries</w:t>
      </w:r>
      <w:r w:rsidR="00801825" w:rsidRPr="00801825">
        <w:rPr>
          <w:rFonts w:ascii="Times" w:hAnsi="Times"/>
        </w:rPr>
        <w:t>. World</w:t>
      </w:r>
      <w:r w:rsidRPr="00801825">
        <w:rPr>
          <w:rFonts w:ascii="Times" w:hAnsi="Times"/>
        </w:rPr>
        <w:t xml:space="preserve"> business has consistently </w:t>
      </w:r>
      <w:r w:rsidR="008E7D6D" w:rsidRPr="00801825">
        <w:rPr>
          <w:rFonts w:ascii="Times" w:hAnsi="Times"/>
        </w:rPr>
        <w:t xml:space="preserve">recommended to </w:t>
      </w:r>
      <w:r w:rsidRPr="00801825">
        <w:rPr>
          <w:rFonts w:ascii="Times" w:hAnsi="Times"/>
        </w:rPr>
        <w:t>governments that they could best support further growth of electronic commerce by focusing their energies on providing a basic legal and in</w:t>
      </w:r>
      <w:r w:rsidR="00E0349E">
        <w:rPr>
          <w:rFonts w:ascii="Times" w:hAnsi="Times"/>
        </w:rPr>
        <w:t>stitutional</w:t>
      </w:r>
      <w:r w:rsidR="00830667">
        <w:rPr>
          <w:rFonts w:ascii="Times" w:hAnsi="Times"/>
        </w:rPr>
        <w:t xml:space="preserve"> framework that</w:t>
      </w:r>
      <w:r w:rsidRPr="00801825">
        <w:rPr>
          <w:rFonts w:ascii="Times" w:hAnsi="Times"/>
        </w:rPr>
        <w:t xml:space="preserve"> ensures effective competition as well as general trust through more predictable and media-</w:t>
      </w:r>
      <w:r w:rsidR="00801825" w:rsidRPr="00801825">
        <w:rPr>
          <w:rFonts w:ascii="Times" w:hAnsi="Times"/>
        </w:rPr>
        <w:t>neutral rules</w:t>
      </w:r>
      <w:r w:rsidR="008E7D6D" w:rsidRPr="00801825">
        <w:rPr>
          <w:rFonts w:ascii="Times" w:hAnsi="Times"/>
        </w:rPr>
        <w:t>.</w:t>
      </w:r>
      <w:r w:rsidRPr="00801825">
        <w:rPr>
          <w:rFonts w:ascii="Times" w:hAnsi="Times"/>
        </w:rPr>
        <w:t xml:space="preserve"> </w:t>
      </w:r>
      <w:r w:rsidR="00801825" w:rsidRPr="00801825">
        <w:rPr>
          <w:rFonts w:ascii="Times" w:hAnsi="Times"/>
        </w:rPr>
        <w:t>The European Commission</w:t>
      </w:r>
      <w:r w:rsidRPr="00801825">
        <w:rPr>
          <w:rFonts w:ascii="Times" w:hAnsi="Times"/>
        </w:rPr>
        <w:t xml:space="preserve"> has stated that its primary aim in issuing </w:t>
      </w:r>
      <w:r w:rsidR="00801825" w:rsidRPr="00801825">
        <w:rPr>
          <w:rFonts w:ascii="Times" w:hAnsi="Times"/>
        </w:rPr>
        <w:t>the draft</w:t>
      </w:r>
      <w:r w:rsidR="00E0349E">
        <w:rPr>
          <w:rFonts w:ascii="Times" w:hAnsi="Times"/>
        </w:rPr>
        <w:t xml:space="preserve"> </w:t>
      </w:r>
      <w:r w:rsidRPr="00801825">
        <w:rPr>
          <w:rFonts w:ascii="Times" w:hAnsi="Times"/>
        </w:rPr>
        <w:t xml:space="preserve">is to respond to this call from the private sector and to eliminate certain legal obstacles that remain to the online provision of services, particularly for small </w:t>
      </w:r>
      <w:r w:rsidR="00DF69CA">
        <w:rPr>
          <w:rFonts w:ascii="Times" w:hAnsi="Times"/>
        </w:rPr>
        <w:t>and medium sized enterprises</w:t>
      </w:r>
      <w:r w:rsidR="00830667">
        <w:rPr>
          <w:rFonts w:ascii="Times" w:hAnsi="Times"/>
        </w:rPr>
        <w:t xml:space="preserve">. </w:t>
      </w:r>
      <w:r w:rsidRPr="00801825">
        <w:rPr>
          <w:rFonts w:ascii="Times" w:hAnsi="Times"/>
        </w:rPr>
        <w:t>Politics and laws are therefore, very important i</w:t>
      </w:r>
      <w:r w:rsidR="00830667">
        <w:rPr>
          <w:rFonts w:ascii="Times" w:hAnsi="Times"/>
        </w:rPr>
        <w:t xml:space="preserve">n international business. </w:t>
      </w:r>
      <w:r w:rsidRPr="00801825">
        <w:rPr>
          <w:rFonts w:ascii="Times" w:hAnsi="Times"/>
        </w:rPr>
        <w:t xml:space="preserve">They determine how and where international business may be conducted </w:t>
      </w:r>
      <w:r w:rsidR="00830667">
        <w:rPr>
          <w:rFonts w:ascii="Times" w:hAnsi="Times"/>
        </w:rPr>
        <w:t xml:space="preserve">by an organization or country. </w:t>
      </w:r>
      <w:r w:rsidRPr="00801825">
        <w:rPr>
          <w:rFonts w:ascii="Times" w:hAnsi="Times"/>
        </w:rPr>
        <w:t>In terms of international business, brotherhood, friendship and universality of laws are the best ideas.</w:t>
      </w:r>
      <w:r w:rsidR="008E7D6D" w:rsidRPr="00801825">
        <w:rPr>
          <w:rFonts w:ascii="Times" w:hAnsi="Times"/>
        </w:rPr>
        <w:t xml:space="preserve"> </w:t>
      </w:r>
      <w:r w:rsidRPr="00801825">
        <w:rPr>
          <w:rFonts w:ascii="Times" w:hAnsi="Times"/>
        </w:rPr>
        <w:t xml:space="preserve">International trade is not limited to </w:t>
      </w:r>
      <w:r w:rsidR="004C35AF">
        <w:rPr>
          <w:rFonts w:ascii="Times" w:hAnsi="Times"/>
        </w:rPr>
        <w:t>c</w:t>
      </w:r>
      <w:r w:rsidR="00801825" w:rsidRPr="00801825">
        <w:rPr>
          <w:rFonts w:ascii="Times" w:hAnsi="Times"/>
        </w:rPr>
        <w:t>ommodities</w:t>
      </w:r>
      <w:r w:rsidRPr="00801825">
        <w:rPr>
          <w:rFonts w:ascii="Times" w:hAnsi="Times"/>
        </w:rPr>
        <w:t xml:space="preserve"> that some countries produce and others do not.  Countries sometimes import goods that they themselves could produce more cheaply than the count</w:t>
      </w:r>
      <w:r w:rsidR="00830667">
        <w:rPr>
          <w:rFonts w:ascii="Times" w:hAnsi="Times"/>
        </w:rPr>
        <w:t xml:space="preserve">ries from which they get them. </w:t>
      </w:r>
      <w:r w:rsidRPr="00801825">
        <w:rPr>
          <w:rFonts w:ascii="Times" w:hAnsi="Times"/>
        </w:rPr>
        <w:t>It has been claimed, for example, that Britain could raise dairy prod</w:t>
      </w:r>
      <w:r w:rsidR="006945C5">
        <w:rPr>
          <w:rFonts w:ascii="Times" w:hAnsi="Times"/>
        </w:rPr>
        <w:t xml:space="preserve">uce more cheaply than Denmark. However, </w:t>
      </w:r>
      <w:r w:rsidRPr="00801825">
        <w:rPr>
          <w:rFonts w:ascii="Times" w:hAnsi="Times"/>
        </w:rPr>
        <w:t xml:space="preserve">Britain nevertheless imports part of its supplies from that country and devotes its main energies to producing machinery, electrical equipment, motor vehicles and other manufactures, because its advantages </w:t>
      </w:r>
      <w:r w:rsidR="00801825" w:rsidRPr="00801825">
        <w:rPr>
          <w:rFonts w:ascii="Times" w:hAnsi="Times"/>
        </w:rPr>
        <w:t>over Denmark in producing these things</w:t>
      </w:r>
      <w:r w:rsidRPr="00801825">
        <w:rPr>
          <w:rFonts w:ascii="Times" w:hAnsi="Times"/>
        </w:rPr>
        <w:t xml:space="preserve"> are greater than its advantages in producing </w:t>
      </w:r>
      <w:r w:rsidR="00801825" w:rsidRPr="00801825">
        <w:rPr>
          <w:rFonts w:ascii="Times" w:hAnsi="Times"/>
        </w:rPr>
        <w:t>dairy produce</w:t>
      </w:r>
      <w:r w:rsidR="00830667">
        <w:rPr>
          <w:rFonts w:ascii="Times" w:hAnsi="Times"/>
        </w:rPr>
        <w:t xml:space="preserve">. </w:t>
      </w:r>
      <w:r w:rsidR="00801825" w:rsidRPr="00801825">
        <w:rPr>
          <w:rFonts w:ascii="Times" w:hAnsi="Times"/>
        </w:rPr>
        <w:t>This concentration on</w:t>
      </w:r>
      <w:r w:rsidRPr="00801825">
        <w:rPr>
          <w:rFonts w:ascii="Times" w:hAnsi="Times"/>
        </w:rPr>
        <w:t xml:space="preserve"> </w:t>
      </w:r>
      <w:r w:rsidR="00801825" w:rsidRPr="00801825">
        <w:rPr>
          <w:rFonts w:ascii="Times" w:hAnsi="Times"/>
        </w:rPr>
        <w:t>manufacturers involves what is known</w:t>
      </w:r>
      <w:r w:rsidRPr="00801825">
        <w:rPr>
          <w:rFonts w:ascii="Times" w:hAnsi="Times"/>
        </w:rPr>
        <w:t xml:space="preserve"> as the principle or the law of comparative costs, or simply comparative advantages in this </w:t>
      </w:r>
      <w:r w:rsidR="00DF69CA">
        <w:rPr>
          <w:rFonts w:ascii="Times" w:hAnsi="Times"/>
        </w:rPr>
        <w:t xml:space="preserve">theory of international trade. </w:t>
      </w:r>
      <w:r w:rsidRPr="00801825">
        <w:rPr>
          <w:rFonts w:ascii="Times" w:hAnsi="Times"/>
        </w:rPr>
        <w:t xml:space="preserve">As applied to international trade this means that a country tends to concentrate on producing those things that will give it the best return for any given investment </w:t>
      </w:r>
      <w:r w:rsidR="00830667">
        <w:rPr>
          <w:rFonts w:ascii="Times" w:hAnsi="Times"/>
        </w:rPr>
        <w:t>of its productive resources.</w:t>
      </w:r>
      <w:r w:rsidR="00DF69CA">
        <w:rPr>
          <w:rFonts w:ascii="Times" w:hAnsi="Times"/>
        </w:rPr>
        <w:t xml:space="preserve"> </w:t>
      </w:r>
      <w:r w:rsidR="00801825" w:rsidRPr="00801825">
        <w:rPr>
          <w:rFonts w:ascii="Times" w:hAnsi="Times"/>
        </w:rPr>
        <w:t>The law of comparative costs</w:t>
      </w:r>
      <w:r w:rsidRPr="00801825">
        <w:rPr>
          <w:rFonts w:ascii="Times" w:hAnsi="Times"/>
        </w:rPr>
        <w:t xml:space="preserve"> is an extension of the principle of division of labor to the int</w:t>
      </w:r>
      <w:r w:rsidR="006945C5">
        <w:rPr>
          <w:rFonts w:ascii="Times" w:hAnsi="Times"/>
        </w:rPr>
        <w:t>ernational field</w:t>
      </w:r>
      <w:r w:rsidRPr="00801825">
        <w:rPr>
          <w:rFonts w:ascii="Times" w:hAnsi="Times"/>
        </w:rPr>
        <w:t xml:space="preserve">.  </w:t>
      </w:r>
    </w:p>
    <w:p w14:paraId="253699A3" w14:textId="4CC8B8F8" w:rsidR="004E501A" w:rsidRPr="00801825" w:rsidRDefault="004E501A" w:rsidP="00E0349E">
      <w:pPr>
        <w:spacing w:line="480" w:lineRule="auto"/>
        <w:ind w:firstLine="720"/>
        <w:rPr>
          <w:rFonts w:ascii="Times" w:hAnsi="Times"/>
        </w:rPr>
      </w:pPr>
      <w:r w:rsidRPr="00801825">
        <w:rPr>
          <w:rFonts w:ascii="Times" w:hAnsi="Times"/>
        </w:rPr>
        <w:t xml:space="preserve">The theory of international investment explains international </w:t>
      </w:r>
      <w:r w:rsidR="00DF69CA">
        <w:rPr>
          <w:rFonts w:ascii="Times" w:hAnsi="Times"/>
        </w:rPr>
        <w:t>capital movements in terms</w:t>
      </w:r>
      <w:r w:rsidRPr="00801825">
        <w:rPr>
          <w:rFonts w:ascii="Times" w:hAnsi="Times"/>
        </w:rPr>
        <w:t xml:space="preserve"> of international production and trad</w:t>
      </w:r>
      <w:r w:rsidR="006945C5">
        <w:rPr>
          <w:rFonts w:ascii="Times" w:hAnsi="Times"/>
        </w:rPr>
        <w:t xml:space="preserve">e. </w:t>
      </w:r>
      <w:r w:rsidRPr="00801825">
        <w:rPr>
          <w:rFonts w:ascii="Times" w:hAnsi="Times"/>
        </w:rPr>
        <w:t>International investment creates international production and is integ</w:t>
      </w:r>
      <w:r w:rsidR="006945C5">
        <w:rPr>
          <w:rFonts w:ascii="Times" w:hAnsi="Times"/>
        </w:rPr>
        <w:t xml:space="preserve">rated via international trade. </w:t>
      </w:r>
      <w:r w:rsidR="002E3BA4">
        <w:rPr>
          <w:rFonts w:ascii="Times" w:hAnsi="Times"/>
        </w:rPr>
        <w:t xml:space="preserve">Knowledge, know </w:t>
      </w:r>
      <w:r w:rsidRPr="00801825">
        <w:rPr>
          <w:rFonts w:ascii="Times" w:hAnsi="Times"/>
        </w:rPr>
        <w:t xml:space="preserve">how and technology are generally transferred </w:t>
      </w:r>
      <w:r w:rsidR="00801825" w:rsidRPr="00801825">
        <w:rPr>
          <w:rFonts w:ascii="Times" w:hAnsi="Times"/>
        </w:rPr>
        <w:t>between countries along with financial</w:t>
      </w:r>
      <w:r w:rsidR="00830667">
        <w:rPr>
          <w:rFonts w:ascii="Times" w:hAnsi="Times"/>
        </w:rPr>
        <w:t xml:space="preserve"> capital (Wei). </w:t>
      </w:r>
      <w:r w:rsidR="00801825" w:rsidRPr="00801825">
        <w:rPr>
          <w:rFonts w:ascii="Times" w:hAnsi="Times"/>
        </w:rPr>
        <w:t>Economists keep score by looking at</w:t>
      </w:r>
      <w:r w:rsidRPr="00801825">
        <w:rPr>
          <w:rFonts w:ascii="Times" w:hAnsi="Times"/>
        </w:rPr>
        <w:t xml:space="preserve"> income statements and balance sheets and in the area of international </w:t>
      </w:r>
      <w:r w:rsidR="00801825" w:rsidRPr="00801825">
        <w:rPr>
          <w:rFonts w:ascii="Times" w:hAnsi="Times"/>
        </w:rPr>
        <w:t>economics;</w:t>
      </w:r>
      <w:r w:rsidRPr="00801825">
        <w:rPr>
          <w:rFonts w:ascii="Times" w:hAnsi="Times"/>
        </w:rPr>
        <w:t xml:space="preserve"> the key accounts are a nation’s balance of payments.  A country’s balance of international payments is a systematic statement of all economic transactions between that country and the rest of the world, the statement of international economic activity of a nation.  </w:t>
      </w:r>
      <w:r w:rsidR="00801825" w:rsidRPr="00801825">
        <w:rPr>
          <w:rFonts w:ascii="Times" w:hAnsi="Times"/>
        </w:rPr>
        <w:t>The major components of the balance of</w:t>
      </w:r>
      <w:r w:rsidR="006945C5">
        <w:rPr>
          <w:rFonts w:ascii="Times" w:hAnsi="Times"/>
        </w:rPr>
        <w:t xml:space="preserve"> payments </w:t>
      </w:r>
      <w:r w:rsidRPr="00801825">
        <w:rPr>
          <w:rFonts w:ascii="Times" w:hAnsi="Times"/>
        </w:rPr>
        <w:t xml:space="preserve">account are the current account </w:t>
      </w:r>
      <w:r w:rsidR="00801825" w:rsidRPr="00801825">
        <w:rPr>
          <w:rFonts w:ascii="Times" w:hAnsi="Times"/>
        </w:rPr>
        <w:t>and the capital account</w:t>
      </w:r>
      <w:r w:rsidR="006945C5">
        <w:rPr>
          <w:rFonts w:ascii="Times" w:hAnsi="Times"/>
        </w:rPr>
        <w:t xml:space="preserve">. </w:t>
      </w:r>
      <w:r w:rsidRPr="00801825">
        <w:rPr>
          <w:rFonts w:ascii="Times" w:hAnsi="Times"/>
        </w:rPr>
        <w:t>Toda</w:t>
      </w:r>
      <w:r w:rsidR="00830667">
        <w:rPr>
          <w:rFonts w:ascii="Times" w:hAnsi="Times"/>
        </w:rPr>
        <w:t xml:space="preserve">y’s financial market is </w:t>
      </w:r>
      <w:r w:rsidRPr="00801825">
        <w:rPr>
          <w:rFonts w:ascii="Times" w:hAnsi="Times"/>
        </w:rPr>
        <w:t xml:space="preserve">truly international in scope but the international legal system continues to be based on the principle of national sovereignty.  The result is an absence of international institutions </w:t>
      </w:r>
      <w:r w:rsidR="00801825" w:rsidRPr="00801825">
        <w:rPr>
          <w:rFonts w:ascii="Times" w:hAnsi="Times"/>
        </w:rPr>
        <w:t>capable of regulating this global financial</w:t>
      </w:r>
      <w:r w:rsidRPr="00801825">
        <w:rPr>
          <w:rFonts w:ascii="Times" w:hAnsi="Times"/>
        </w:rPr>
        <w:t xml:space="preserve"> </w:t>
      </w:r>
      <w:r w:rsidR="00801825" w:rsidRPr="00801825">
        <w:rPr>
          <w:rFonts w:ascii="Times" w:hAnsi="Times"/>
        </w:rPr>
        <w:t>market and criminal organizations taking</w:t>
      </w:r>
      <w:r w:rsidRPr="00801825">
        <w:rPr>
          <w:rFonts w:ascii="Times" w:hAnsi="Times"/>
        </w:rPr>
        <w:t xml:space="preserve"> advantage of this situation in pursuit of </w:t>
      </w:r>
      <w:r w:rsidR="00801825" w:rsidRPr="00801825">
        <w:rPr>
          <w:rFonts w:ascii="Times" w:hAnsi="Times"/>
        </w:rPr>
        <w:t>their interests</w:t>
      </w:r>
      <w:r w:rsidR="00830667">
        <w:rPr>
          <w:rFonts w:ascii="Times" w:hAnsi="Times"/>
        </w:rPr>
        <w:t xml:space="preserve">. </w:t>
      </w:r>
      <w:r w:rsidR="00801825" w:rsidRPr="00801825">
        <w:rPr>
          <w:rFonts w:ascii="Times" w:hAnsi="Times"/>
        </w:rPr>
        <w:t>The activities of criminal</w:t>
      </w:r>
      <w:r w:rsidRPr="00801825">
        <w:rPr>
          <w:rFonts w:ascii="Times" w:hAnsi="Times"/>
        </w:rPr>
        <w:t xml:space="preserve"> organizations on the global financial market should be of great concern because they constitute formidable obstacles to law </w:t>
      </w:r>
      <w:r w:rsidR="00801825" w:rsidRPr="00801825">
        <w:rPr>
          <w:rFonts w:ascii="Times" w:hAnsi="Times"/>
        </w:rPr>
        <w:t>enforcement and represent a risk to the</w:t>
      </w:r>
      <w:r w:rsidRPr="00801825">
        <w:rPr>
          <w:rFonts w:ascii="Times" w:hAnsi="Times"/>
        </w:rPr>
        <w:t xml:space="preserve"> stability of these markets that are especially sensitive to exchange rates and taxes.  The international financial market is an extremely important mechanism in the global economy, as it enables the international allocation of capital, and as such should be protecte</w:t>
      </w:r>
      <w:r w:rsidR="00830667">
        <w:rPr>
          <w:rFonts w:ascii="Times" w:hAnsi="Times"/>
        </w:rPr>
        <w:t xml:space="preserve">d by appropriate institutions. </w:t>
      </w:r>
      <w:r w:rsidRPr="00801825">
        <w:rPr>
          <w:rFonts w:ascii="Times" w:hAnsi="Times"/>
        </w:rPr>
        <w:t xml:space="preserve">Criminal organizations are capable of </w:t>
      </w:r>
      <w:r w:rsidR="00801825" w:rsidRPr="00801825">
        <w:rPr>
          <w:rFonts w:ascii="Times" w:hAnsi="Times"/>
        </w:rPr>
        <w:t>using the international financial market</w:t>
      </w:r>
      <w:r w:rsidRPr="00801825">
        <w:rPr>
          <w:rFonts w:ascii="Times" w:hAnsi="Times"/>
        </w:rPr>
        <w:t xml:space="preserve"> </w:t>
      </w:r>
      <w:r w:rsidR="00801825" w:rsidRPr="00801825">
        <w:rPr>
          <w:rFonts w:ascii="Times" w:hAnsi="Times"/>
        </w:rPr>
        <w:t>to take advantage of the limitations of an</w:t>
      </w:r>
      <w:r w:rsidRPr="00801825">
        <w:rPr>
          <w:rFonts w:ascii="Times" w:hAnsi="Times"/>
        </w:rPr>
        <w:t xml:space="preserve"> international legal system based on the sovereignty of states; and </w:t>
      </w:r>
      <w:r w:rsidR="00801825" w:rsidRPr="00801825">
        <w:rPr>
          <w:rFonts w:ascii="Times" w:hAnsi="Times"/>
        </w:rPr>
        <w:t>using can facilitate a wide variety of economic crimes</w:t>
      </w:r>
      <w:r w:rsidRPr="00801825">
        <w:rPr>
          <w:rFonts w:ascii="Times" w:hAnsi="Times"/>
        </w:rPr>
        <w:t xml:space="preserve"> </w:t>
      </w:r>
      <w:r w:rsidR="00801825" w:rsidRPr="00801825">
        <w:rPr>
          <w:rFonts w:ascii="Times" w:hAnsi="Times"/>
        </w:rPr>
        <w:t>the international</w:t>
      </w:r>
      <w:r w:rsidRPr="00801825">
        <w:rPr>
          <w:rFonts w:ascii="Times" w:hAnsi="Times"/>
        </w:rPr>
        <w:t xml:space="preserve"> </w:t>
      </w:r>
      <w:r w:rsidR="00801825" w:rsidRPr="00801825">
        <w:rPr>
          <w:rFonts w:ascii="Times" w:hAnsi="Times"/>
        </w:rPr>
        <w:t>financial market to move</w:t>
      </w:r>
      <w:r w:rsidRPr="00801825">
        <w:rPr>
          <w:rFonts w:ascii="Times" w:hAnsi="Times"/>
        </w:rPr>
        <w:t xml:space="preserve"> </w:t>
      </w:r>
      <w:r w:rsidR="00801825" w:rsidRPr="00801825">
        <w:rPr>
          <w:rFonts w:ascii="Times" w:hAnsi="Times"/>
        </w:rPr>
        <w:t>capital throughout the globe quickly and</w:t>
      </w:r>
      <w:r w:rsidRPr="00801825">
        <w:rPr>
          <w:rFonts w:ascii="Times" w:hAnsi="Times"/>
        </w:rPr>
        <w:t xml:space="preserve"> </w:t>
      </w:r>
      <w:r w:rsidR="00801825" w:rsidRPr="00801825">
        <w:rPr>
          <w:rFonts w:ascii="Times" w:hAnsi="Times"/>
        </w:rPr>
        <w:t>often anonymously</w:t>
      </w:r>
      <w:r w:rsidR="00830667">
        <w:rPr>
          <w:rFonts w:ascii="Times" w:hAnsi="Times"/>
        </w:rPr>
        <w:t xml:space="preserve">. </w:t>
      </w:r>
      <w:r w:rsidR="00801825" w:rsidRPr="00801825">
        <w:rPr>
          <w:rFonts w:ascii="Times" w:hAnsi="Times"/>
        </w:rPr>
        <w:t>The primary motive</w:t>
      </w:r>
      <w:r w:rsidRPr="00801825">
        <w:rPr>
          <w:rFonts w:ascii="Times" w:hAnsi="Times"/>
        </w:rPr>
        <w:t xml:space="preserve"> of criminal participants in the international financial market, to avoid law enforcement efforts, can lead to rapid shifts of capital that have the potential of disrupting the stability </w:t>
      </w:r>
      <w:r w:rsidR="00801825" w:rsidRPr="00801825">
        <w:rPr>
          <w:rFonts w:ascii="Times" w:hAnsi="Times"/>
        </w:rPr>
        <w:t>of this market</w:t>
      </w:r>
      <w:r w:rsidR="00830667">
        <w:rPr>
          <w:rFonts w:ascii="Times" w:hAnsi="Times"/>
        </w:rPr>
        <w:t xml:space="preserve">. </w:t>
      </w:r>
      <w:r w:rsidR="00801825" w:rsidRPr="00801825">
        <w:rPr>
          <w:rFonts w:ascii="Times" w:hAnsi="Times"/>
        </w:rPr>
        <w:t>Institutions designed to</w:t>
      </w:r>
      <w:r w:rsidRPr="00801825">
        <w:rPr>
          <w:rFonts w:ascii="Times" w:hAnsi="Times"/>
        </w:rPr>
        <w:t xml:space="preserve"> </w:t>
      </w:r>
      <w:r w:rsidR="00801825" w:rsidRPr="00801825">
        <w:rPr>
          <w:rFonts w:ascii="Times" w:hAnsi="Times"/>
        </w:rPr>
        <w:t>regulate the international financial market</w:t>
      </w:r>
      <w:r w:rsidRPr="00801825">
        <w:rPr>
          <w:rFonts w:ascii="Times" w:hAnsi="Times"/>
        </w:rPr>
        <w:t xml:space="preserve"> must be based on voluntary cooperation, and the international community should recognize its collective interest in regulating </w:t>
      </w:r>
      <w:r w:rsidR="00801825" w:rsidRPr="00801825">
        <w:rPr>
          <w:rFonts w:ascii="Times" w:hAnsi="Times"/>
        </w:rPr>
        <w:t>the global financial market and establish</w:t>
      </w:r>
      <w:r w:rsidRPr="00801825">
        <w:rPr>
          <w:rFonts w:ascii="Times" w:hAnsi="Times"/>
        </w:rPr>
        <w:t xml:space="preserve"> institu</w:t>
      </w:r>
      <w:r w:rsidR="006945C5">
        <w:rPr>
          <w:rFonts w:ascii="Times" w:hAnsi="Times"/>
        </w:rPr>
        <w:t>tions for that purpose</w:t>
      </w:r>
      <w:r w:rsidRPr="00801825">
        <w:rPr>
          <w:rFonts w:ascii="Times" w:hAnsi="Times"/>
        </w:rPr>
        <w:t>.</w:t>
      </w:r>
      <w:r w:rsidR="00801825" w:rsidRPr="00801825">
        <w:rPr>
          <w:rFonts w:ascii="Times" w:hAnsi="Times"/>
        </w:rPr>
        <w:t xml:space="preserve"> </w:t>
      </w:r>
      <w:r w:rsidRPr="00801825">
        <w:rPr>
          <w:rFonts w:ascii="Times" w:hAnsi="Times"/>
        </w:rPr>
        <w:t xml:space="preserve">International economic integration is not a new phenomenon.  Some communication </w:t>
      </w:r>
      <w:r w:rsidR="00801825" w:rsidRPr="00801825">
        <w:rPr>
          <w:rFonts w:ascii="Times" w:hAnsi="Times"/>
        </w:rPr>
        <w:t>and trade took place between distant</w:t>
      </w:r>
      <w:r w:rsidRPr="00801825">
        <w:rPr>
          <w:rFonts w:ascii="Times" w:hAnsi="Times"/>
        </w:rPr>
        <w:t xml:space="preserve"> civilizations </w:t>
      </w:r>
      <w:r w:rsidR="00DF69CA">
        <w:rPr>
          <w:rFonts w:ascii="Times" w:hAnsi="Times"/>
        </w:rPr>
        <w:t xml:space="preserve">even in ancient times; global economic integration </w:t>
      </w:r>
      <w:r w:rsidRPr="00801825">
        <w:rPr>
          <w:rFonts w:ascii="Times" w:hAnsi="Times"/>
        </w:rPr>
        <w:t xml:space="preserve">through trade, factor movements, and communication of economically useful </w:t>
      </w:r>
      <w:r w:rsidR="00801825" w:rsidRPr="00801825">
        <w:rPr>
          <w:rFonts w:ascii="Times" w:hAnsi="Times"/>
        </w:rPr>
        <w:t>knowledge and technology</w:t>
      </w:r>
      <w:r w:rsidR="00DF69CA">
        <w:rPr>
          <w:rFonts w:ascii="Times" w:hAnsi="Times"/>
        </w:rPr>
        <w:t xml:space="preserve"> </w:t>
      </w:r>
      <w:r w:rsidR="00801825" w:rsidRPr="00801825">
        <w:rPr>
          <w:rFonts w:ascii="Times" w:hAnsi="Times"/>
        </w:rPr>
        <w:t>has been on</w:t>
      </w:r>
      <w:r w:rsidRPr="00801825">
        <w:rPr>
          <w:rFonts w:ascii="Times" w:hAnsi="Times"/>
        </w:rPr>
        <w:t xml:space="preserve"> </w:t>
      </w:r>
      <w:r w:rsidR="00801825" w:rsidRPr="00801825">
        <w:rPr>
          <w:rFonts w:ascii="Times" w:hAnsi="Times"/>
        </w:rPr>
        <w:t>a generally rising trend</w:t>
      </w:r>
      <w:r w:rsidR="006945C5">
        <w:rPr>
          <w:rFonts w:ascii="Times" w:hAnsi="Times"/>
        </w:rPr>
        <w:t xml:space="preserve">. </w:t>
      </w:r>
      <w:r w:rsidR="00801825" w:rsidRPr="00801825">
        <w:rPr>
          <w:rFonts w:ascii="Times" w:hAnsi="Times"/>
        </w:rPr>
        <w:t>This process of</w:t>
      </w:r>
      <w:r w:rsidRPr="00801825">
        <w:rPr>
          <w:rFonts w:ascii="Times" w:hAnsi="Times"/>
        </w:rPr>
        <w:t xml:space="preserve"> globalization in the economic domain has not always proceeded smoothly; nor has it always benefited all whom it has affected.  However, despite occasional interruptions, such as following the collapse of the Roman Empire or during the interwar period in this century, the degree of economic integration among different societies around the world has generally been rising.  Indeed, during the past half century, the pace of economic globalization has been particularly rapid.  With the exception of human migration, global economic integration today is greate</w:t>
      </w:r>
      <w:r w:rsidR="006945C5">
        <w:rPr>
          <w:rFonts w:ascii="Times" w:hAnsi="Times"/>
        </w:rPr>
        <w:t>r than it ever has been</w:t>
      </w:r>
      <w:r w:rsidRPr="00801825">
        <w:rPr>
          <w:rFonts w:ascii="Times" w:hAnsi="Times"/>
        </w:rPr>
        <w:t>.</w:t>
      </w:r>
      <w:r w:rsidR="00801825" w:rsidRPr="00801825">
        <w:rPr>
          <w:rFonts w:ascii="Times" w:hAnsi="Times"/>
        </w:rPr>
        <w:t xml:space="preserve"> </w:t>
      </w:r>
      <w:r w:rsidRPr="00801825">
        <w:rPr>
          <w:rFonts w:ascii="Times" w:hAnsi="Times"/>
        </w:rPr>
        <w:t xml:space="preserve">Three fundamental factors have affected the process of economic globalization.  </w:t>
      </w:r>
    </w:p>
    <w:p w14:paraId="3BE654F0" w14:textId="6CFBD783" w:rsidR="002E4A4A" w:rsidRDefault="004E501A" w:rsidP="00E0349E">
      <w:pPr>
        <w:spacing w:line="480" w:lineRule="auto"/>
        <w:ind w:firstLine="720"/>
        <w:rPr>
          <w:rFonts w:ascii="Times" w:hAnsi="Times"/>
        </w:rPr>
      </w:pPr>
      <w:r w:rsidRPr="00801825">
        <w:rPr>
          <w:rFonts w:ascii="Times" w:hAnsi="Times"/>
        </w:rPr>
        <w:t xml:space="preserve">Firstly, improvements in the technology of transportation and communication have </w:t>
      </w:r>
      <w:r w:rsidR="00E0349E">
        <w:rPr>
          <w:rFonts w:ascii="Times" w:hAnsi="Times"/>
        </w:rPr>
        <w:t>r</w:t>
      </w:r>
      <w:r w:rsidR="00801825" w:rsidRPr="00801825">
        <w:rPr>
          <w:rFonts w:ascii="Times" w:hAnsi="Times"/>
        </w:rPr>
        <w:t>educed</w:t>
      </w:r>
      <w:r w:rsidRPr="00801825">
        <w:rPr>
          <w:rFonts w:ascii="Times" w:hAnsi="Times"/>
        </w:rPr>
        <w:t xml:space="preserve"> the c</w:t>
      </w:r>
      <w:r w:rsidR="00801825" w:rsidRPr="00801825">
        <w:rPr>
          <w:rFonts w:ascii="Times" w:hAnsi="Times"/>
        </w:rPr>
        <w:t>osts of</w:t>
      </w:r>
      <w:r w:rsidRPr="00801825">
        <w:rPr>
          <w:rFonts w:ascii="Times" w:hAnsi="Times"/>
        </w:rPr>
        <w:t xml:space="preserve"> transporting goods, services, and factors of production </w:t>
      </w:r>
      <w:r w:rsidR="00801825" w:rsidRPr="00801825">
        <w:rPr>
          <w:rFonts w:ascii="Times" w:hAnsi="Times"/>
        </w:rPr>
        <w:t xml:space="preserve">and of </w:t>
      </w:r>
      <w:r w:rsidRPr="00801825">
        <w:rPr>
          <w:rFonts w:ascii="Times" w:hAnsi="Times"/>
        </w:rPr>
        <w:t xml:space="preserve">communicating economically useful knowledge and technology.  Secondly, the tastes of individuals and societies have generally, but not universally, favored </w:t>
      </w:r>
      <w:r w:rsidR="00801825" w:rsidRPr="00801825">
        <w:rPr>
          <w:rFonts w:ascii="Times" w:hAnsi="Times"/>
        </w:rPr>
        <w:t>taking advantage of the opportunities</w:t>
      </w:r>
      <w:r w:rsidRPr="00801825">
        <w:rPr>
          <w:rFonts w:ascii="Times" w:hAnsi="Times"/>
        </w:rPr>
        <w:t xml:space="preserve"> provided by declining costs of transportation and communication through increas</w:t>
      </w:r>
      <w:r w:rsidR="00830667">
        <w:rPr>
          <w:rFonts w:ascii="Times" w:hAnsi="Times"/>
        </w:rPr>
        <w:t>ing economic integration. T</w:t>
      </w:r>
      <w:r w:rsidRPr="00801825">
        <w:rPr>
          <w:rFonts w:ascii="Times" w:hAnsi="Times"/>
        </w:rPr>
        <w:t xml:space="preserve">hirdly, public </w:t>
      </w:r>
      <w:r w:rsidR="00801825" w:rsidRPr="00801825">
        <w:rPr>
          <w:rFonts w:ascii="Times" w:hAnsi="Times"/>
        </w:rPr>
        <w:t>policies have significantly influenced the</w:t>
      </w:r>
      <w:r w:rsidRPr="00801825">
        <w:rPr>
          <w:rFonts w:ascii="Times" w:hAnsi="Times"/>
        </w:rPr>
        <w:t xml:space="preserve"> character and pace of economic integration, although not always in the direction of increasing economic integration (Mussa).</w:t>
      </w:r>
      <w:r w:rsidR="00801825" w:rsidRPr="00801825">
        <w:rPr>
          <w:rFonts w:ascii="Times" w:hAnsi="Times"/>
        </w:rPr>
        <w:t xml:space="preserve"> </w:t>
      </w:r>
      <w:r w:rsidRPr="00801825">
        <w:rPr>
          <w:rFonts w:ascii="Times" w:hAnsi="Times"/>
        </w:rPr>
        <w:t>In Seattle, there was a manifestation of popular opposition to globalization under the rules of free trad</w:t>
      </w:r>
      <w:r w:rsidR="00E0349E">
        <w:rPr>
          <w:rFonts w:ascii="Times" w:hAnsi="Times"/>
        </w:rPr>
        <w:t>e. What’s</w:t>
      </w:r>
      <w:r w:rsidRPr="00801825">
        <w:rPr>
          <w:rFonts w:ascii="Times" w:hAnsi="Times"/>
        </w:rPr>
        <w:t xml:space="preserve"> happening in Puerto Rico is a result of that same process in a specific national context.  This is the country where the free trade model of development was implemented decades before it became</w:t>
      </w:r>
      <w:r w:rsidR="00E0349E">
        <w:rPr>
          <w:rFonts w:ascii="Times" w:hAnsi="Times"/>
        </w:rPr>
        <w:t xml:space="preserve"> the dominant global paradigm. </w:t>
      </w:r>
      <w:r w:rsidR="00DF69CA">
        <w:rPr>
          <w:rFonts w:ascii="Times" w:hAnsi="Times"/>
        </w:rPr>
        <w:t>For over one hundred years, the people of Puerto Rico have</w:t>
      </w:r>
      <w:r w:rsidRPr="00801825">
        <w:rPr>
          <w:rFonts w:ascii="Times" w:hAnsi="Times"/>
        </w:rPr>
        <w:t xml:space="preserve"> been domin</w:t>
      </w:r>
      <w:r w:rsidR="00DF69CA">
        <w:rPr>
          <w:rFonts w:ascii="Times" w:hAnsi="Times"/>
        </w:rPr>
        <w:t>ated by the economic rules and laws</w:t>
      </w:r>
      <w:r w:rsidRPr="00801825">
        <w:rPr>
          <w:rFonts w:ascii="Times" w:hAnsi="Times"/>
        </w:rPr>
        <w:t xml:space="preserve"> of the US, living under an evolving colonialism that has always manifes</w:t>
      </w:r>
      <w:r w:rsidR="00A9226E">
        <w:rPr>
          <w:rFonts w:ascii="Times" w:hAnsi="Times"/>
        </w:rPr>
        <w:t xml:space="preserve">ted itself in significant </w:t>
      </w:r>
      <w:r w:rsidR="00830667">
        <w:rPr>
          <w:rFonts w:ascii="Times" w:hAnsi="Times"/>
        </w:rPr>
        <w:t xml:space="preserve">movements against it. </w:t>
      </w:r>
    </w:p>
    <w:p w14:paraId="34F51187" w14:textId="4492AC5A" w:rsidR="004E501A" w:rsidRPr="00801825" w:rsidRDefault="004E501A" w:rsidP="00E0349E">
      <w:pPr>
        <w:spacing w:line="480" w:lineRule="auto"/>
        <w:ind w:firstLine="720"/>
        <w:rPr>
          <w:rFonts w:ascii="Times" w:hAnsi="Times"/>
        </w:rPr>
      </w:pPr>
      <w:r w:rsidRPr="00801825">
        <w:rPr>
          <w:rFonts w:ascii="Times" w:hAnsi="Times"/>
        </w:rPr>
        <w:t>The general strike in 1998 was a rep</w:t>
      </w:r>
      <w:r w:rsidR="00830667">
        <w:rPr>
          <w:rFonts w:ascii="Times" w:hAnsi="Times"/>
        </w:rPr>
        <w:t xml:space="preserve">resentative of such movements. </w:t>
      </w:r>
      <w:r w:rsidRPr="00801825">
        <w:rPr>
          <w:rFonts w:ascii="Times" w:hAnsi="Times"/>
        </w:rPr>
        <w:t>This strike made transitions in relation to international</w:t>
      </w:r>
      <w:r w:rsidR="00830667">
        <w:rPr>
          <w:rFonts w:ascii="Times" w:hAnsi="Times"/>
        </w:rPr>
        <w:t xml:space="preserve"> market integration difficult. </w:t>
      </w:r>
      <w:r w:rsidRPr="00801825">
        <w:rPr>
          <w:rFonts w:ascii="Times" w:hAnsi="Times"/>
        </w:rPr>
        <w:t>Thus, new international businesses were not allowed to integrate i</w:t>
      </w:r>
      <w:r w:rsidR="00DF69CA">
        <w:rPr>
          <w:rFonts w:ascii="Times" w:hAnsi="Times"/>
        </w:rPr>
        <w:t>n the market healthily</w:t>
      </w:r>
      <w:r w:rsidR="00830667">
        <w:rPr>
          <w:rFonts w:ascii="Times" w:hAnsi="Times"/>
        </w:rPr>
        <w:t xml:space="preserve">. </w:t>
      </w:r>
      <w:r w:rsidR="00801825" w:rsidRPr="00801825">
        <w:rPr>
          <w:rFonts w:ascii="Times" w:hAnsi="Times"/>
        </w:rPr>
        <w:t>International</w:t>
      </w:r>
      <w:r w:rsidRPr="00801825">
        <w:rPr>
          <w:rFonts w:ascii="Times" w:hAnsi="Times"/>
        </w:rPr>
        <w:t xml:space="preserve"> Business Research International business research is about enterprise </w:t>
      </w:r>
      <w:r w:rsidR="00A9226E">
        <w:rPr>
          <w:rFonts w:ascii="Times" w:hAnsi="Times"/>
        </w:rPr>
        <w:t>development in another country.</w:t>
      </w:r>
      <w:r w:rsidRPr="00801825">
        <w:rPr>
          <w:rFonts w:ascii="Times" w:hAnsi="Times"/>
        </w:rPr>
        <w:t xml:space="preserve"> Enterprise development, especially as it relates to micro, small and medium enterprise develo</w:t>
      </w:r>
      <w:r w:rsidR="00A9226E">
        <w:rPr>
          <w:rFonts w:ascii="Times" w:hAnsi="Times"/>
        </w:rPr>
        <w:t>pment’</w:t>
      </w:r>
      <w:r w:rsidRPr="00801825">
        <w:rPr>
          <w:rFonts w:ascii="Times" w:hAnsi="Times"/>
        </w:rPr>
        <w:t xml:space="preserve">s </w:t>
      </w:r>
      <w:r w:rsidR="00801825" w:rsidRPr="00801825">
        <w:rPr>
          <w:rFonts w:ascii="Times" w:hAnsi="Times"/>
        </w:rPr>
        <w:t>a complex</w:t>
      </w:r>
      <w:r w:rsidRPr="00801825">
        <w:rPr>
          <w:rFonts w:ascii="Times" w:hAnsi="Times"/>
        </w:rPr>
        <w:t xml:space="preserve"> endeavor with many facets such as looking into the policy environment, entrepreneurship, innovation, competi</w:t>
      </w:r>
      <w:r w:rsidR="00A9226E">
        <w:rPr>
          <w:rFonts w:ascii="Times" w:hAnsi="Times"/>
        </w:rPr>
        <w:t xml:space="preserve">tiveness, subcontracting, etc. </w:t>
      </w:r>
      <w:r w:rsidR="00801825" w:rsidRPr="00801825">
        <w:rPr>
          <w:rFonts w:ascii="Times" w:hAnsi="Times"/>
        </w:rPr>
        <w:t>These facets of international enterprise</w:t>
      </w:r>
      <w:r w:rsidRPr="00801825">
        <w:rPr>
          <w:rFonts w:ascii="Times" w:hAnsi="Times"/>
        </w:rPr>
        <w:t xml:space="preserve"> development require investigation and research (“Enterweb”)</w:t>
      </w:r>
      <w:r w:rsidR="00801825" w:rsidRPr="00801825">
        <w:rPr>
          <w:rFonts w:ascii="Times" w:hAnsi="Times"/>
        </w:rPr>
        <w:t>. International</w:t>
      </w:r>
      <w:r w:rsidRPr="00801825">
        <w:rPr>
          <w:rFonts w:ascii="Times" w:hAnsi="Times"/>
        </w:rPr>
        <w:t xml:space="preserve"> Business Entry </w:t>
      </w:r>
      <w:r w:rsidR="00801825" w:rsidRPr="00801825">
        <w:rPr>
          <w:rFonts w:ascii="Times" w:hAnsi="Times"/>
        </w:rPr>
        <w:t>Many countries make it attractive to</w:t>
      </w:r>
      <w:r w:rsidRPr="00801825">
        <w:rPr>
          <w:rFonts w:ascii="Times" w:hAnsi="Times"/>
        </w:rPr>
        <w:t xml:space="preserve"> incorporate in their area, even when activities are to be conducted elsewhere.  In fact, there are so many tax efficient jurisdictions that an initial problem for most organizations wanting to form an international business company, is how to select from the available options.  Belize is such a country that entered the offshore industry after carefully analyzing and adopting the best features of some of the best offshore jurisdictions in existence.  Its long history of democracy and stability, enhanced by its legal system which is based on English common law, have made it the premier source for easy market transition (“Belize Offshore Consultants”). Multinational Corporations</w:t>
      </w:r>
      <w:r w:rsidR="00830667">
        <w:rPr>
          <w:rFonts w:ascii="Times" w:hAnsi="Times"/>
        </w:rPr>
        <w:t xml:space="preserve"> a</w:t>
      </w:r>
      <w:r w:rsidRPr="00801825">
        <w:rPr>
          <w:rFonts w:ascii="Times" w:hAnsi="Times"/>
        </w:rPr>
        <w:t xml:space="preserve"> multinational corporation is a company or enterprise operating in several </w:t>
      </w:r>
      <w:r w:rsidR="009C640E" w:rsidRPr="00801825">
        <w:rPr>
          <w:rFonts w:ascii="Times" w:hAnsi="Times"/>
        </w:rPr>
        <w:t>countries</w:t>
      </w:r>
      <w:r w:rsidRPr="00801825">
        <w:rPr>
          <w:rFonts w:ascii="Times" w:hAnsi="Times"/>
        </w:rPr>
        <w:t xml:space="preserve"> </w:t>
      </w:r>
      <w:r w:rsidR="00801825" w:rsidRPr="00801825">
        <w:rPr>
          <w:rFonts w:ascii="Times" w:hAnsi="Times"/>
        </w:rPr>
        <w:t>usually defined as one that has 25% or</w:t>
      </w:r>
      <w:r w:rsidRPr="00801825">
        <w:rPr>
          <w:rFonts w:ascii="Times" w:hAnsi="Times"/>
        </w:rPr>
        <w:t xml:space="preserve"> more of its output capacity located outside </w:t>
      </w:r>
      <w:r w:rsidR="00801825" w:rsidRPr="00801825">
        <w:rPr>
          <w:rFonts w:ascii="Times" w:hAnsi="Times"/>
        </w:rPr>
        <w:t>its country of origin</w:t>
      </w:r>
      <w:r w:rsidR="00830667">
        <w:rPr>
          <w:rFonts w:ascii="Times" w:hAnsi="Times"/>
        </w:rPr>
        <w:t xml:space="preserve">. </w:t>
      </w:r>
      <w:r w:rsidR="00801825" w:rsidRPr="00801825">
        <w:rPr>
          <w:rFonts w:ascii="Times" w:hAnsi="Times"/>
        </w:rPr>
        <w:t>The world’s four</w:t>
      </w:r>
      <w:r w:rsidRPr="00801825">
        <w:rPr>
          <w:rFonts w:ascii="Times" w:hAnsi="Times"/>
        </w:rPr>
        <w:t xml:space="preserve"> largest multinationals in 1994 were General Motors</w:t>
      </w:r>
      <w:r w:rsidR="00801825" w:rsidRPr="00801825">
        <w:rPr>
          <w:rFonts w:ascii="Times" w:hAnsi="Times"/>
        </w:rPr>
        <w:t>, Ford, Exxon, and Shell</w:t>
      </w:r>
      <w:r w:rsidR="00830667">
        <w:rPr>
          <w:rFonts w:ascii="Times" w:hAnsi="Times"/>
        </w:rPr>
        <w:t xml:space="preserve">. </w:t>
      </w:r>
      <w:r w:rsidRPr="00801825">
        <w:rPr>
          <w:rFonts w:ascii="Times" w:hAnsi="Times"/>
        </w:rPr>
        <w:t>Their total sales exceeded the gross national product of all of Africa, and the top 100 multinational corporations controlled $</w:t>
      </w:r>
      <w:r w:rsidR="00801825" w:rsidRPr="00801825">
        <w:rPr>
          <w:rFonts w:ascii="Times" w:hAnsi="Times"/>
        </w:rPr>
        <w:t>3.4 trillion in financial assets</w:t>
      </w:r>
      <w:r w:rsidR="00830667">
        <w:rPr>
          <w:rFonts w:ascii="Times" w:hAnsi="Times"/>
        </w:rPr>
        <w:t xml:space="preserve">. In </w:t>
      </w:r>
      <w:r w:rsidRPr="00801825">
        <w:rPr>
          <w:rFonts w:ascii="Times" w:hAnsi="Times"/>
        </w:rPr>
        <w:t xml:space="preserve">1993, multinational corporations accounted for one-third of the world’s industrial output, </w:t>
      </w:r>
      <w:r w:rsidR="00801825" w:rsidRPr="00801825">
        <w:rPr>
          <w:rFonts w:ascii="Times" w:hAnsi="Times"/>
        </w:rPr>
        <w:t>with sales of</w:t>
      </w:r>
      <w:r w:rsidRPr="00801825">
        <w:rPr>
          <w:rFonts w:ascii="Times" w:hAnsi="Times"/>
        </w:rPr>
        <w:t xml:space="preserve">  $</w:t>
      </w:r>
      <w:r w:rsidR="00DF69CA">
        <w:rPr>
          <w:rFonts w:ascii="Times" w:hAnsi="Times"/>
        </w:rPr>
        <w:t>4.8</w:t>
      </w:r>
      <w:r w:rsidR="00801825" w:rsidRPr="00801825">
        <w:rPr>
          <w:rFonts w:ascii="Times" w:hAnsi="Times"/>
        </w:rPr>
        <w:t xml:space="preserve"> billion</w:t>
      </w:r>
      <w:r w:rsidR="00830667">
        <w:rPr>
          <w:rFonts w:ascii="Times" w:hAnsi="Times"/>
        </w:rPr>
        <w:t xml:space="preserve">. </w:t>
      </w:r>
      <w:r w:rsidRPr="00801825">
        <w:rPr>
          <w:rFonts w:ascii="Times" w:hAnsi="Times"/>
        </w:rPr>
        <w:t>They are seen in some quarters as posing a threat to individual national sovereignty and as exerting undue</w:t>
      </w:r>
      <w:r w:rsidR="00A9226E">
        <w:rPr>
          <w:rFonts w:ascii="Times" w:hAnsi="Times"/>
        </w:rPr>
        <w:t xml:space="preserve"> influence to secure favorable o</w:t>
      </w:r>
      <w:r w:rsidRPr="00801825">
        <w:rPr>
          <w:rFonts w:ascii="Times" w:hAnsi="Times"/>
        </w:rPr>
        <w:t>perat</w:t>
      </w:r>
      <w:r w:rsidR="006945C5">
        <w:rPr>
          <w:rFonts w:ascii="Times" w:hAnsi="Times"/>
        </w:rPr>
        <w:t xml:space="preserve">ing conditions. </w:t>
      </w:r>
      <w:r w:rsidRPr="00801825">
        <w:rPr>
          <w:rFonts w:ascii="Times" w:hAnsi="Times"/>
        </w:rPr>
        <w:t xml:space="preserve">Unsuccessful efforts </w:t>
      </w:r>
      <w:r w:rsidR="00801825" w:rsidRPr="00801825">
        <w:rPr>
          <w:rFonts w:ascii="Times" w:hAnsi="Times"/>
        </w:rPr>
        <w:t>were</w:t>
      </w:r>
      <w:r w:rsidRPr="00801825">
        <w:rPr>
          <w:rFonts w:ascii="Times" w:hAnsi="Times"/>
        </w:rPr>
        <w:t xml:space="preserve"> made</w:t>
      </w:r>
      <w:r w:rsidR="00DF69CA">
        <w:rPr>
          <w:rFonts w:ascii="Times" w:hAnsi="Times"/>
        </w:rPr>
        <w:t xml:space="preserve"> in</w:t>
      </w:r>
      <w:r w:rsidRPr="00801825">
        <w:rPr>
          <w:rFonts w:ascii="Times" w:hAnsi="Times"/>
        </w:rPr>
        <w:t xml:space="preserve"> 1992, under UN auspices, to </w:t>
      </w:r>
      <w:r w:rsidR="00801825" w:rsidRPr="00801825">
        <w:rPr>
          <w:rFonts w:ascii="Times" w:hAnsi="Times"/>
        </w:rPr>
        <w:t>negotiate</w:t>
      </w:r>
      <w:r w:rsidRPr="00801825">
        <w:rPr>
          <w:rFonts w:ascii="Times" w:hAnsi="Times"/>
        </w:rPr>
        <w:t xml:space="preserve"> a voluntary code of conduct for multinationals, but governments and corporations alike were hostile to this idea. Strategic Planning in International </w:t>
      </w:r>
      <w:r w:rsidR="00A9226E">
        <w:rPr>
          <w:rFonts w:ascii="Times" w:hAnsi="Times"/>
        </w:rPr>
        <w:t>Business, t</w:t>
      </w:r>
      <w:r w:rsidR="00801825" w:rsidRPr="00801825">
        <w:rPr>
          <w:rFonts w:ascii="Times" w:hAnsi="Times"/>
        </w:rPr>
        <w:t>he</w:t>
      </w:r>
      <w:r w:rsidRPr="00801825">
        <w:rPr>
          <w:rFonts w:ascii="Times" w:hAnsi="Times"/>
        </w:rPr>
        <w:t xml:space="preserve"> strategic plan must be developed and owned by the management team that h</w:t>
      </w:r>
      <w:r w:rsidR="00A9226E">
        <w:rPr>
          <w:rFonts w:ascii="Times" w:hAnsi="Times"/>
        </w:rPr>
        <w:t xml:space="preserve">as the job of implementing it. </w:t>
      </w:r>
      <w:r w:rsidRPr="00801825">
        <w:rPr>
          <w:rFonts w:ascii="Times" w:hAnsi="Times"/>
        </w:rPr>
        <w:t>Strategic planning in internatio</w:t>
      </w:r>
      <w:r w:rsidR="00A9226E">
        <w:rPr>
          <w:rFonts w:ascii="Times" w:hAnsi="Times"/>
        </w:rPr>
        <w:t>nal business must be objective.</w:t>
      </w:r>
      <w:r w:rsidRPr="00801825">
        <w:rPr>
          <w:rFonts w:ascii="Times" w:hAnsi="Times"/>
        </w:rPr>
        <w:t xml:space="preserve"> After international business research, the international business must define a first year operating budget, build an infrastructure </w:t>
      </w:r>
      <w:r w:rsidR="00801825" w:rsidRPr="00801825">
        <w:rPr>
          <w:rFonts w:ascii="Times" w:hAnsi="Times"/>
        </w:rPr>
        <w:t>flexible enough to meet expansion needs</w:t>
      </w:r>
      <w:r w:rsidRPr="00801825">
        <w:rPr>
          <w:rFonts w:ascii="Times" w:hAnsi="Times"/>
        </w:rPr>
        <w:t>, and prep</w:t>
      </w:r>
      <w:r w:rsidR="00DF69CA">
        <w:rPr>
          <w:rFonts w:ascii="Times" w:hAnsi="Times"/>
        </w:rPr>
        <w:t xml:space="preserve">are the company for expansion. </w:t>
      </w:r>
      <w:r w:rsidRPr="00801825">
        <w:rPr>
          <w:rFonts w:ascii="Times" w:hAnsi="Times"/>
        </w:rPr>
        <w:t xml:space="preserve">It must understand different growth options available for developing transatlantic operations, and know the risks and rewards of each.  The international business must also build a long-range plan, and then adhere to </w:t>
      </w:r>
      <w:r w:rsidR="008D172F">
        <w:rPr>
          <w:rFonts w:ascii="Times" w:hAnsi="Times"/>
        </w:rPr>
        <w:t>i</w:t>
      </w:r>
      <w:r w:rsidRPr="00801825">
        <w:rPr>
          <w:rFonts w:ascii="Times" w:hAnsi="Times"/>
        </w:rPr>
        <w:t xml:space="preserve">t must find the </w:t>
      </w:r>
      <w:r w:rsidR="00801825" w:rsidRPr="00801825">
        <w:rPr>
          <w:rFonts w:ascii="Times" w:hAnsi="Times"/>
        </w:rPr>
        <w:t>right mixes</w:t>
      </w:r>
      <w:r w:rsidRPr="00801825">
        <w:rPr>
          <w:rFonts w:ascii="Times" w:hAnsi="Times"/>
        </w:rPr>
        <w:t xml:space="preserve"> of direct and indirect operations, and the right rollout sequence to keep risk low while maximizing longer-</w:t>
      </w:r>
      <w:r w:rsidR="00801825" w:rsidRPr="00801825">
        <w:rPr>
          <w:rFonts w:ascii="Times" w:hAnsi="Times"/>
        </w:rPr>
        <w:t>term market share and revenue</w:t>
      </w:r>
      <w:r w:rsidRPr="00801825">
        <w:rPr>
          <w:rFonts w:ascii="Times" w:hAnsi="Times"/>
        </w:rPr>
        <w:t xml:space="preserve"> potential.  To craft a good business strategy for international success, the company must have broadened awareness, coupled with business experience.  Specialized organizations such as Atlas Venture help international businesses formulate the strategic plan (“Atlas Venture”).  International Marketing </w:t>
      </w:r>
      <w:r w:rsidR="00801825" w:rsidRPr="00801825">
        <w:rPr>
          <w:rFonts w:ascii="Times" w:hAnsi="Times"/>
        </w:rPr>
        <w:t>International Marketing Services, Inc.</w:t>
      </w:r>
      <w:r w:rsidRPr="00801825">
        <w:rPr>
          <w:rFonts w:ascii="Times" w:hAnsi="Times"/>
        </w:rPr>
        <w:t>, (IMS) is a uniquel</w:t>
      </w:r>
      <w:r w:rsidR="00DF69CA">
        <w:rPr>
          <w:rFonts w:ascii="Times" w:hAnsi="Times"/>
        </w:rPr>
        <w:t xml:space="preserve">y positioned international </w:t>
      </w:r>
      <w:r w:rsidRPr="00801825">
        <w:rPr>
          <w:rFonts w:ascii="Times" w:hAnsi="Times"/>
        </w:rPr>
        <w:t xml:space="preserve">marketing </w:t>
      </w:r>
      <w:r w:rsidR="008D172F">
        <w:rPr>
          <w:rFonts w:ascii="Times" w:hAnsi="Times"/>
        </w:rPr>
        <w:t xml:space="preserve">firm. </w:t>
      </w:r>
      <w:r w:rsidRPr="00801825">
        <w:rPr>
          <w:rFonts w:ascii="Times" w:hAnsi="Times"/>
        </w:rPr>
        <w:t xml:space="preserve">Since 1986, it has assisted over five hundred </w:t>
      </w:r>
      <w:r w:rsidR="00801825" w:rsidRPr="00801825">
        <w:rPr>
          <w:rFonts w:ascii="Times" w:hAnsi="Times"/>
        </w:rPr>
        <w:t>US;</w:t>
      </w:r>
      <w:r w:rsidRPr="00801825">
        <w:rPr>
          <w:rFonts w:ascii="Times" w:hAnsi="Times"/>
        </w:rPr>
        <w:t xml:space="preserve"> European and Russian companies export products, develop joint ventures, locate foreign inve</w:t>
      </w:r>
      <w:r w:rsidR="00830667">
        <w:rPr>
          <w:rFonts w:ascii="Times" w:hAnsi="Times"/>
        </w:rPr>
        <w:t xml:space="preserve">stment, and form strategic relationships. </w:t>
      </w:r>
      <w:r w:rsidRPr="00801825">
        <w:rPr>
          <w:rFonts w:ascii="Times" w:hAnsi="Times"/>
        </w:rPr>
        <w:t>It</w:t>
      </w:r>
      <w:r w:rsidR="00830667">
        <w:rPr>
          <w:rFonts w:ascii="Times" w:hAnsi="Times"/>
        </w:rPr>
        <w:t>’</w:t>
      </w:r>
      <w:r w:rsidRPr="00801825">
        <w:rPr>
          <w:rFonts w:ascii="Times" w:hAnsi="Times"/>
        </w:rPr>
        <w:t xml:space="preserve">s extensive experience with business practices and culture in North America, East-Central Europe and the C.I.S. is the foundation of its success.  IMS’ cross-cultural perspective </w:t>
      </w:r>
      <w:r w:rsidR="00801825" w:rsidRPr="00801825">
        <w:rPr>
          <w:rFonts w:ascii="Times" w:hAnsi="Times"/>
        </w:rPr>
        <w:t>allows it to rapidly overcome significant</w:t>
      </w:r>
      <w:r w:rsidRPr="00801825">
        <w:rPr>
          <w:rFonts w:ascii="Times" w:hAnsi="Times"/>
        </w:rPr>
        <w:t xml:space="preserve"> obstacles to export sales and joint ventures that most firms are un</w:t>
      </w:r>
      <w:r w:rsidR="00830667">
        <w:rPr>
          <w:rFonts w:ascii="Times" w:hAnsi="Times"/>
        </w:rPr>
        <w:t xml:space="preserve">equipped to deal with alone. </w:t>
      </w:r>
      <w:r w:rsidR="00801825" w:rsidRPr="00801825">
        <w:rPr>
          <w:rFonts w:ascii="Times" w:hAnsi="Times"/>
        </w:rPr>
        <w:t>The company also brings broad</w:t>
      </w:r>
      <w:r w:rsidRPr="00801825">
        <w:rPr>
          <w:rFonts w:ascii="Times" w:hAnsi="Times"/>
        </w:rPr>
        <w:t xml:space="preserve"> analytical skills to bear on its global projects.  </w:t>
      </w:r>
    </w:p>
    <w:p w14:paraId="047C062E" w14:textId="5D968765" w:rsidR="00830667" w:rsidRDefault="004E501A" w:rsidP="00830667">
      <w:pPr>
        <w:spacing w:line="480" w:lineRule="auto"/>
        <w:ind w:firstLine="720"/>
        <w:rPr>
          <w:rFonts w:ascii="Times" w:hAnsi="Times"/>
        </w:rPr>
      </w:pPr>
      <w:r w:rsidRPr="00801825">
        <w:rPr>
          <w:rFonts w:ascii="Times" w:hAnsi="Times"/>
        </w:rPr>
        <w:t>This includes substantial international trade and joint venture negotiations expertis</w:t>
      </w:r>
      <w:r w:rsidR="00830667">
        <w:rPr>
          <w:rFonts w:ascii="Times" w:hAnsi="Times"/>
        </w:rPr>
        <w:t xml:space="preserve">e, market and competitive </w:t>
      </w:r>
      <w:r w:rsidRPr="00801825">
        <w:rPr>
          <w:rFonts w:ascii="Times" w:hAnsi="Times"/>
        </w:rPr>
        <w:t>assessments, macroeconomic</w:t>
      </w:r>
      <w:r w:rsidR="00801825" w:rsidRPr="00801825">
        <w:rPr>
          <w:rFonts w:ascii="Times" w:hAnsi="Times"/>
        </w:rPr>
        <w:t>, financial and statistical</w:t>
      </w:r>
      <w:r w:rsidRPr="00801825">
        <w:rPr>
          <w:rFonts w:ascii="Times" w:hAnsi="Times"/>
        </w:rPr>
        <w:t xml:space="preserve"> analyses, </w:t>
      </w:r>
      <w:r w:rsidR="00830667">
        <w:rPr>
          <w:rFonts w:ascii="Times" w:hAnsi="Times"/>
        </w:rPr>
        <w:t xml:space="preserve">and political risk evaluations. </w:t>
      </w:r>
      <w:r w:rsidRPr="00801825">
        <w:rPr>
          <w:rFonts w:ascii="Times" w:hAnsi="Times"/>
        </w:rPr>
        <w:t xml:space="preserve">In addition to broad skills, IMS’ employees hail </w:t>
      </w:r>
      <w:r w:rsidR="00801825" w:rsidRPr="00801825">
        <w:rPr>
          <w:rFonts w:ascii="Times" w:hAnsi="Times"/>
        </w:rPr>
        <w:t>from diverse backgrounds and industries</w:t>
      </w:r>
      <w:r w:rsidR="00830667">
        <w:rPr>
          <w:rFonts w:ascii="Times" w:hAnsi="Times"/>
        </w:rPr>
        <w:t xml:space="preserve">. </w:t>
      </w:r>
      <w:r w:rsidR="00801825" w:rsidRPr="00801825">
        <w:rPr>
          <w:rFonts w:ascii="Times" w:hAnsi="Times"/>
        </w:rPr>
        <w:t>The company offers a full spectrum of</w:t>
      </w:r>
      <w:r w:rsidRPr="00801825">
        <w:rPr>
          <w:rFonts w:ascii="Times" w:hAnsi="Times"/>
        </w:rPr>
        <w:t xml:space="preserve"> services ranging from one-time primary </w:t>
      </w:r>
      <w:r w:rsidR="00801825" w:rsidRPr="00801825">
        <w:rPr>
          <w:rFonts w:ascii="Times" w:hAnsi="Times"/>
        </w:rPr>
        <w:t>market research assignments to marketing</w:t>
      </w:r>
      <w:r w:rsidRPr="00801825">
        <w:rPr>
          <w:rFonts w:ascii="Times" w:hAnsi="Times"/>
        </w:rPr>
        <w:t xml:space="preserve"> </w:t>
      </w:r>
      <w:r w:rsidR="00801825" w:rsidRPr="00801825">
        <w:rPr>
          <w:rFonts w:ascii="Times" w:hAnsi="Times"/>
        </w:rPr>
        <w:t>and strategy consultation where it walks</w:t>
      </w:r>
      <w:r w:rsidRPr="00801825">
        <w:rPr>
          <w:rFonts w:ascii="Times" w:hAnsi="Times"/>
        </w:rPr>
        <w:t xml:space="preserve"> </w:t>
      </w:r>
      <w:r w:rsidR="00801825" w:rsidRPr="00801825">
        <w:rPr>
          <w:rFonts w:ascii="Times" w:hAnsi="Times"/>
        </w:rPr>
        <w:t>its clients through each difficult stage of</w:t>
      </w:r>
      <w:r w:rsidRPr="00801825">
        <w:rPr>
          <w:rFonts w:ascii="Times" w:hAnsi="Times"/>
        </w:rPr>
        <w:t xml:space="preserve"> expanding their business presence abroad (“Inter</w:t>
      </w:r>
      <w:r w:rsidR="00830667">
        <w:rPr>
          <w:rFonts w:ascii="Times" w:hAnsi="Times"/>
        </w:rPr>
        <w:t xml:space="preserve">national Marketing Services”). </w:t>
      </w:r>
      <w:r w:rsidRPr="00801825">
        <w:rPr>
          <w:rFonts w:ascii="Times" w:hAnsi="Times"/>
        </w:rPr>
        <w:t>The successful operation of IMS indicates the factors needed for lucr</w:t>
      </w:r>
      <w:r w:rsidR="002E3BA4">
        <w:rPr>
          <w:rFonts w:ascii="Times" w:hAnsi="Times"/>
        </w:rPr>
        <w:t xml:space="preserve">ative international marketing. </w:t>
      </w:r>
      <w:r w:rsidRPr="00801825">
        <w:rPr>
          <w:rFonts w:ascii="Times" w:hAnsi="Times"/>
        </w:rPr>
        <w:t>These factors include knowledge of culture, political risk evaluation, etc. International Services</w:t>
      </w:r>
      <w:r w:rsidR="008E7D6D" w:rsidRPr="00801825">
        <w:rPr>
          <w:rFonts w:ascii="Times" w:hAnsi="Times"/>
        </w:rPr>
        <w:t xml:space="preserve"> </w:t>
      </w:r>
      <w:r w:rsidRPr="00801825">
        <w:rPr>
          <w:rFonts w:ascii="Times" w:hAnsi="Times"/>
        </w:rPr>
        <w:t>International businesses like Shell p</w:t>
      </w:r>
      <w:r w:rsidR="002E3BA4">
        <w:rPr>
          <w:rFonts w:ascii="Times" w:hAnsi="Times"/>
        </w:rPr>
        <w:t xml:space="preserve">rovide international services. </w:t>
      </w:r>
      <w:r w:rsidRPr="00801825">
        <w:rPr>
          <w:rFonts w:ascii="Times" w:hAnsi="Times"/>
        </w:rPr>
        <w:t>Shell Services International provides, among many other specialized services, electricity in the US.  Shell Energy was formed in 1997 to pursue new growth opportunities in the retail electricity and gas markets that have recently been opening to competition.  Today, Shell Energy serves more than 300,000 gas and electricity customers in Ohio and Georgia (“Shell Services International”).</w:t>
      </w:r>
      <w:r w:rsidR="00801825" w:rsidRPr="00801825">
        <w:rPr>
          <w:rFonts w:ascii="Times" w:hAnsi="Times"/>
        </w:rPr>
        <w:t xml:space="preserve"> </w:t>
      </w:r>
      <w:r w:rsidRPr="00801825">
        <w:rPr>
          <w:rFonts w:ascii="Times" w:hAnsi="Times"/>
        </w:rPr>
        <w:t xml:space="preserve">International Logistics and Supply-Chain </w:t>
      </w:r>
      <w:r w:rsidR="00801825" w:rsidRPr="00801825">
        <w:rPr>
          <w:rFonts w:ascii="Times" w:hAnsi="Times"/>
        </w:rPr>
        <w:t>Management International</w:t>
      </w:r>
      <w:r w:rsidRPr="00801825">
        <w:rPr>
          <w:rFonts w:ascii="Times" w:hAnsi="Times"/>
        </w:rPr>
        <w:t xml:space="preserve"> logistics are about international freight forwarding, moving and storage, warehousing and storage, project shipping, office building and letters of credit.  Currently, there are organizations </w:t>
      </w:r>
      <w:r w:rsidR="00801825" w:rsidRPr="00801825">
        <w:rPr>
          <w:rFonts w:ascii="Times" w:hAnsi="Times"/>
        </w:rPr>
        <w:t>that specialize in making the task of</w:t>
      </w:r>
      <w:r w:rsidRPr="00801825">
        <w:rPr>
          <w:rFonts w:ascii="Times" w:hAnsi="Times"/>
        </w:rPr>
        <w:t xml:space="preserve"> international logistics easier</w:t>
      </w:r>
      <w:r w:rsidR="00830667">
        <w:rPr>
          <w:rFonts w:ascii="Times" w:hAnsi="Times"/>
        </w:rPr>
        <w:t xml:space="preserve"> for international business.</w:t>
      </w:r>
    </w:p>
    <w:p w14:paraId="2AE20E43" w14:textId="54891AB2" w:rsidR="00830667" w:rsidRDefault="00830667" w:rsidP="00830667">
      <w:pPr>
        <w:spacing w:line="480" w:lineRule="auto"/>
        <w:ind w:firstLine="720"/>
        <w:rPr>
          <w:rFonts w:ascii="Times" w:hAnsi="Times"/>
        </w:rPr>
      </w:pPr>
      <w:r>
        <w:rPr>
          <w:rFonts w:ascii="Times" w:hAnsi="Times"/>
        </w:rPr>
        <w:t xml:space="preserve"> </w:t>
      </w:r>
      <w:r w:rsidR="004E501A" w:rsidRPr="00801825">
        <w:rPr>
          <w:rFonts w:ascii="Times" w:hAnsi="Times"/>
        </w:rPr>
        <w:t xml:space="preserve">A supply chain is a network of facilities and distribution options that </w:t>
      </w:r>
      <w:r>
        <w:rPr>
          <w:rFonts w:ascii="Times" w:hAnsi="Times"/>
        </w:rPr>
        <w:t>p</w:t>
      </w:r>
      <w:r w:rsidR="00801825" w:rsidRPr="00801825">
        <w:rPr>
          <w:rFonts w:ascii="Times" w:hAnsi="Times"/>
        </w:rPr>
        <w:t>erforms</w:t>
      </w:r>
      <w:r w:rsidR="004E501A" w:rsidRPr="00801825">
        <w:rPr>
          <w:rFonts w:ascii="Times" w:hAnsi="Times"/>
        </w:rPr>
        <w:t xml:space="preserve"> the functions of procurement of materials, transformation of these materials into intermediate and finished products, and the distribution of these finished products to consumers</w:t>
      </w:r>
      <w:r>
        <w:rPr>
          <w:rFonts w:ascii="Times" w:hAnsi="Times"/>
        </w:rPr>
        <w:t xml:space="preserve">. </w:t>
      </w:r>
      <w:r w:rsidR="00801825" w:rsidRPr="00801825">
        <w:rPr>
          <w:rFonts w:ascii="Times" w:hAnsi="Times"/>
        </w:rPr>
        <w:t>The geographic placement of production facilities, stocking points, and</w:t>
      </w:r>
      <w:r w:rsidR="004E501A" w:rsidRPr="00801825">
        <w:rPr>
          <w:rFonts w:ascii="Times" w:hAnsi="Times"/>
        </w:rPr>
        <w:t xml:space="preserve"> sourcing points is the first step in creating </w:t>
      </w:r>
      <w:r w:rsidR="00801825" w:rsidRPr="00801825">
        <w:rPr>
          <w:rFonts w:ascii="Times" w:hAnsi="Times"/>
        </w:rPr>
        <w:t>a supply chain</w:t>
      </w:r>
      <w:r>
        <w:rPr>
          <w:rFonts w:ascii="Times" w:hAnsi="Times"/>
        </w:rPr>
        <w:t xml:space="preserve">. </w:t>
      </w:r>
      <w:r w:rsidR="00801825" w:rsidRPr="00801825">
        <w:rPr>
          <w:rFonts w:ascii="Times" w:hAnsi="Times"/>
        </w:rPr>
        <w:t>The strategic decisions</w:t>
      </w:r>
      <w:r w:rsidR="004E501A" w:rsidRPr="00801825">
        <w:rPr>
          <w:rFonts w:ascii="Times" w:hAnsi="Times"/>
        </w:rPr>
        <w:t xml:space="preserve"> include what products to produce, and which plants to produce them in, allocatio</w:t>
      </w:r>
      <w:r w:rsidR="002E3BA4">
        <w:rPr>
          <w:rFonts w:ascii="Times" w:hAnsi="Times"/>
        </w:rPr>
        <w:t xml:space="preserve">n of suppliers to plants, etc. </w:t>
      </w:r>
      <w:r w:rsidR="004E501A" w:rsidRPr="00801825">
        <w:rPr>
          <w:rFonts w:ascii="Times" w:hAnsi="Times"/>
        </w:rPr>
        <w:t xml:space="preserve">Inventory decisions </w:t>
      </w:r>
      <w:r w:rsidR="00801825" w:rsidRPr="00801825">
        <w:rPr>
          <w:rFonts w:ascii="Times" w:hAnsi="Times"/>
        </w:rPr>
        <w:t xml:space="preserve">refer </w:t>
      </w:r>
      <w:r w:rsidR="004E501A" w:rsidRPr="00801825">
        <w:rPr>
          <w:rFonts w:ascii="Times" w:hAnsi="Times"/>
        </w:rPr>
        <w:t>to means by which inventories are managed</w:t>
      </w:r>
      <w:r>
        <w:rPr>
          <w:rFonts w:ascii="Times" w:hAnsi="Times"/>
        </w:rPr>
        <w:t>. T</w:t>
      </w:r>
      <w:r w:rsidR="00801825" w:rsidRPr="00801825">
        <w:rPr>
          <w:rFonts w:ascii="Times" w:hAnsi="Times"/>
        </w:rPr>
        <w:t xml:space="preserve">he mode choice aspect of </w:t>
      </w:r>
      <w:r w:rsidR="004E501A" w:rsidRPr="00801825">
        <w:rPr>
          <w:rFonts w:ascii="Times" w:hAnsi="Times"/>
        </w:rPr>
        <w:t xml:space="preserve">transportation decisions is the </w:t>
      </w:r>
      <w:r w:rsidR="006945C5">
        <w:rPr>
          <w:rFonts w:ascii="Times" w:hAnsi="Times"/>
        </w:rPr>
        <w:t>more strategic ones</w:t>
      </w:r>
      <w:r>
        <w:rPr>
          <w:rFonts w:ascii="Times" w:hAnsi="Times"/>
        </w:rPr>
        <w:t xml:space="preserve">. International </w:t>
      </w:r>
      <w:r w:rsidR="004E501A" w:rsidRPr="00801825">
        <w:rPr>
          <w:rFonts w:ascii="Times" w:hAnsi="Times"/>
        </w:rPr>
        <w:t>trade</w:t>
      </w:r>
      <w:r w:rsidR="00801825" w:rsidRPr="00801825">
        <w:rPr>
          <w:rFonts w:ascii="Times" w:hAnsi="Times"/>
        </w:rPr>
        <w:t>, financing</w:t>
      </w:r>
      <w:r>
        <w:rPr>
          <w:rFonts w:ascii="Times" w:hAnsi="Times"/>
        </w:rPr>
        <w:t xml:space="preserve"> </w:t>
      </w:r>
      <w:r w:rsidR="004E501A" w:rsidRPr="00801825">
        <w:rPr>
          <w:rFonts w:ascii="Times" w:hAnsi="Times"/>
        </w:rPr>
        <w:t>and investments have grown at an extremely rapid pace in recent years, and the operations of corporations are increasin</w:t>
      </w:r>
      <w:r w:rsidR="002E3BA4">
        <w:rPr>
          <w:rFonts w:ascii="Times" w:hAnsi="Times"/>
        </w:rPr>
        <w:t xml:space="preserve">gly becoming multi-nationalized. </w:t>
      </w:r>
      <w:r w:rsidR="004E501A" w:rsidRPr="00801825">
        <w:rPr>
          <w:rFonts w:ascii="Times" w:hAnsi="Times"/>
        </w:rPr>
        <w:t xml:space="preserve">Corporate executives buying and selling goods and services, and making financing and investment decisions across national boundaries, have formulated policies and procedures for managing cash </w:t>
      </w:r>
      <w:r w:rsidR="00801825" w:rsidRPr="00801825">
        <w:rPr>
          <w:rFonts w:ascii="Times" w:hAnsi="Times"/>
        </w:rPr>
        <w:t>flows denominated in foreign currencies</w:t>
      </w:r>
      <w:r w:rsidR="004E501A" w:rsidRPr="00801825">
        <w:rPr>
          <w:rFonts w:ascii="Times" w:hAnsi="Times"/>
        </w:rPr>
        <w:t xml:space="preserve">.  </w:t>
      </w:r>
      <w:r w:rsidR="00801825" w:rsidRPr="00801825">
        <w:rPr>
          <w:rFonts w:ascii="Times" w:hAnsi="Times"/>
        </w:rPr>
        <w:t>These policies and procedures, and the</w:t>
      </w:r>
      <w:r w:rsidR="004E501A" w:rsidRPr="00801825">
        <w:rPr>
          <w:rFonts w:ascii="Times" w:hAnsi="Times"/>
        </w:rPr>
        <w:t xml:space="preserve"> related managerial actions of executives, change as new relevant information becomes available and this field is that of multination</w:t>
      </w:r>
      <w:bookmarkStart w:id="0" w:name="_GoBack"/>
      <w:bookmarkEnd w:id="0"/>
      <w:r w:rsidR="004E501A" w:rsidRPr="00801825">
        <w:rPr>
          <w:rFonts w:ascii="Times" w:hAnsi="Times"/>
        </w:rPr>
        <w:t>al financial management (Reid).</w:t>
      </w:r>
      <w:r w:rsidR="00801825" w:rsidRPr="00801825">
        <w:rPr>
          <w:rFonts w:ascii="Times" w:hAnsi="Times"/>
        </w:rPr>
        <w:t xml:space="preserve"> </w:t>
      </w:r>
      <w:r w:rsidR="004E501A" w:rsidRPr="00801825">
        <w:rPr>
          <w:rFonts w:ascii="Times" w:hAnsi="Times"/>
        </w:rPr>
        <w:t xml:space="preserve">Countertrade simply refers to listening to the company’s international customers </w:t>
      </w:r>
      <w:r w:rsidR="00801825" w:rsidRPr="00801825">
        <w:rPr>
          <w:rFonts w:ascii="Times" w:hAnsi="Times"/>
        </w:rPr>
        <w:t>and meeting their needs</w:t>
      </w:r>
      <w:r>
        <w:rPr>
          <w:rFonts w:ascii="Times" w:hAnsi="Times"/>
        </w:rPr>
        <w:t xml:space="preserve">. </w:t>
      </w:r>
      <w:r w:rsidR="00801825" w:rsidRPr="00801825">
        <w:rPr>
          <w:rFonts w:ascii="Times" w:hAnsi="Times"/>
        </w:rPr>
        <w:t>This could be</w:t>
      </w:r>
      <w:r w:rsidR="004E501A" w:rsidRPr="00801825">
        <w:rPr>
          <w:rFonts w:ascii="Times" w:hAnsi="Times"/>
        </w:rPr>
        <w:t xml:space="preserve"> in the areas of hard currency generation, technology transfer, or marketing assistance (“The American Countertrade”). International Accounting and Taxation In </w:t>
      </w:r>
      <w:r w:rsidR="00801825" w:rsidRPr="00801825">
        <w:rPr>
          <w:rFonts w:ascii="Times" w:hAnsi="Times"/>
        </w:rPr>
        <w:t>Malta, taxation</w:t>
      </w:r>
      <w:r w:rsidR="004E501A" w:rsidRPr="00801825">
        <w:rPr>
          <w:rFonts w:ascii="Times" w:hAnsi="Times"/>
        </w:rPr>
        <w:t xml:space="preserve"> of an international </w:t>
      </w:r>
      <w:r w:rsidR="00801825" w:rsidRPr="00801825">
        <w:rPr>
          <w:rFonts w:ascii="Times" w:hAnsi="Times"/>
        </w:rPr>
        <w:t>trading company</w:t>
      </w:r>
      <w:r w:rsidR="004E501A" w:rsidRPr="00801825">
        <w:rPr>
          <w:rFonts w:ascii="Times" w:hAnsi="Times"/>
        </w:rPr>
        <w:t xml:space="preserve">  (ITC</w:t>
      </w:r>
      <w:r w:rsidR="00801825" w:rsidRPr="00801825">
        <w:rPr>
          <w:rFonts w:ascii="Times" w:hAnsi="Times"/>
        </w:rPr>
        <w:t>) is based on the</w:t>
      </w:r>
      <w:r>
        <w:rPr>
          <w:rFonts w:ascii="Times" w:hAnsi="Times"/>
        </w:rPr>
        <w:t xml:space="preserve"> Tax Refund Mechanism. </w:t>
      </w:r>
      <w:r w:rsidR="004E501A" w:rsidRPr="00801825">
        <w:rPr>
          <w:rFonts w:ascii="Times" w:hAnsi="Times"/>
        </w:rPr>
        <w:t>An ITC is taxed at the normal company rate of tax,</w:t>
      </w:r>
      <w:r>
        <w:rPr>
          <w:rFonts w:ascii="Times" w:hAnsi="Times"/>
        </w:rPr>
        <w:t xml:space="preserve"> which sits currently at about thirty five percent. </w:t>
      </w:r>
      <w:r w:rsidR="004E501A" w:rsidRPr="00801825">
        <w:rPr>
          <w:rFonts w:ascii="Times" w:hAnsi="Times"/>
        </w:rPr>
        <w:t>Non-resident shareholders of an ITC a</w:t>
      </w:r>
      <w:r>
        <w:rPr>
          <w:rFonts w:ascii="Times" w:hAnsi="Times"/>
        </w:rPr>
        <w:t>re taxed at a flat rate of twenty seven percent</w:t>
      </w:r>
      <w:r w:rsidR="004E501A" w:rsidRPr="00801825">
        <w:rPr>
          <w:rFonts w:ascii="Times" w:hAnsi="Times"/>
        </w:rPr>
        <w:t xml:space="preserve"> on all distributions received </w:t>
      </w:r>
      <w:r w:rsidR="00801825" w:rsidRPr="00801825">
        <w:rPr>
          <w:rFonts w:ascii="Times" w:hAnsi="Times"/>
        </w:rPr>
        <w:t>from the firm</w:t>
      </w:r>
      <w:r>
        <w:rPr>
          <w:rFonts w:ascii="Times" w:hAnsi="Times"/>
        </w:rPr>
        <w:t xml:space="preserve">. </w:t>
      </w:r>
      <w:r w:rsidR="00801825" w:rsidRPr="00801825">
        <w:rPr>
          <w:rFonts w:ascii="Times" w:hAnsi="Times"/>
        </w:rPr>
        <w:t>Non resident shareholders</w:t>
      </w:r>
      <w:r w:rsidR="004E501A" w:rsidRPr="00801825">
        <w:rPr>
          <w:rFonts w:ascii="Times" w:hAnsi="Times"/>
        </w:rPr>
        <w:t xml:space="preserve"> of an international holding company which has a participating holding in a non-resident company qualify for a full refund of the Malta tax paid by the Maltese company on income arising from these foreign</w:t>
      </w:r>
      <w:r>
        <w:rPr>
          <w:rFonts w:ascii="Times" w:hAnsi="Times"/>
        </w:rPr>
        <w:t xml:space="preserve"> holdings. </w:t>
      </w:r>
      <w:r w:rsidR="004E501A" w:rsidRPr="00801825">
        <w:rPr>
          <w:rFonts w:ascii="Times" w:hAnsi="Times"/>
        </w:rPr>
        <w:t xml:space="preserve">Such refund is triggered upon a distribution of this income to the non-resident shareholders </w:t>
      </w:r>
      <w:r w:rsidR="00801825" w:rsidRPr="00801825">
        <w:rPr>
          <w:rFonts w:ascii="Times" w:hAnsi="Times"/>
        </w:rPr>
        <w:t>of the Maltese firm</w:t>
      </w:r>
      <w:r w:rsidR="004E501A" w:rsidRPr="00801825">
        <w:rPr>
          <w:rFonts w:ascii="Times" w:hAnsi="Times"/>
        </w:rPr>
        <w:t xml:space="preserve">  (“</w:t>
      </w:r>
      <w:r w:rsidR="00801825" w:rsidRPr="00801825">
        <w:rPr>
          <w:rFonts w:ascii="Times" w:hAnsi="Times"/>
        </w:rPr>
        <w:t>Accounting and</w:t>
      </w:r>
      <w:r w:rsidR="004E501A" w:rsidRPr="00801825">
        <w:rPr>
          <w:rFonts w:ascii="Times" w:hAnsi="Times"/>
        </w:rPr>
        <w:t xml:space="preserve"> Taxation”).  International Human Resource Management Effective management of expatriate managers is one of the most important areas in human resource management, and there is abundant research on expatriates of American, European, and Japanese multinationals with large expatriate populations.  In the age of globalization, strategic management of human resources is becoming critica</w:t>
      </w:r>
      <w:r>
        <w:rPr>
          <w:rFonts w:ascii="Times" w:hAnsi="Times"/>
        </w:rPr>
        <w:t xml:space="preserve">l for organizational survival. </w:t>
      </w:r>
    </w:p>
    <w:p w14:paraId="0FB511B1" w14:textId="5E570FFB" w:rsidR="00ED1943" w:rsidRDefault="002E4A4A" w:rsidP="00830667">
      <w:pPr>
        <w:spacing w:line="480" w:lineRule="auto"/>
        <w:ind w:firstLine="720"/>
        <w:rPr>
          <w:rFonts w:ascii="Times" w:hAnsi="Times"/>
        </w:rPr>
      </w:pPr>
      <w:r>
        <w:rPr>
          <w:rFonts w:ascii="Times" w:hAnsi="Times"/>
        </w:rPr>
        <w:t>In conclusion, g</w:t>
      </w:r>
      <w:r w:rsidR="004E501A" w:rsidRPr="00801825">
        <w:rPr>
          <w:rFonts w:ascii="Times" w:hAnsi="Times"/>
        </w:rPr>
        <w:t xml:space="preserve">lobal business environments </w:t>
      </w:r>
      <w:r>
        <w:rPr>
          <w:rFonts w:ascii="Times" w:hAnsi="Times"/>
        </w:rPr>
        <w:t xml:space="preserve">have to always be changing to keep up with the </w:t>
      </w:r>
      <w:r w:rsidR="009C640E">
        <w:rPr>
          <w:rFonts w:ascii="Times" w:hAnsi="Times"/>
        </w:rPr>
        <w:t>ever-changing</w:t>
      </w:r>
      <w:r>
        <w:rPr>
          <w:rFonts w:ascii="Times" w:hAnsi="Times"/>
        </w:rPr>
        <w:t xml:space="preserve"> pace of the world. Not to mention how important it is to have business strategies in place whether the company in question is local or international</w:t>
      </w:r>
      <w:r w:rsidR="004E501A" w:rsidRPr="00801825">
        <w:rPr>
          <w:rFonts w:ascii="Times" w:hAnsi="Times"/>
        </w:rPr>
        <w:t xml:space="preserve">.  </w:t>
      </w:r>
      <w:r>
        <w:rPr>
          <w:rFonts w:ascii="Times" w:hAnsi="Times"/>
        </w:rPr>
        <w:t xml:space="preserve">For example </w:t>
      </w:r>
      <w:r w:rsidR="004E501A" w:rsidRPr="00801825">
        <w:rPr>
          <w:rFonts w:ascii="Times" w:hAnsi="Times"/>
        </w:rPr>
        <w:t>int</w:t>
      </w:r>
      <w:r>
        <w:rPr>
          <w:rFonts w:ascii="Times" w:hAnsi="Times"/>
        </w:rPr>
        <w:t xml:space="preserve">ernational business strategy will likely </w:t>
      </w:r>
      <w:r w:rsidR="004E501A" w:rsidRPr="00801825">
        <w:rPr>
          <w:rFonts w:ascii="Times" w:hAnsi="Times"/>
        </w:rPr>
        <w:t>have unique features,</w:t>
      </w:r>
      <w:r>
        <w:rPr>
          <w:rFonts w:ascii="Times" w:hAnsi="Times"/>
        </w:rPr>
        <w:t xml:space="preserve"> while</w:t>
      </w:r>
      <w:r w:rsidR="00614610">
        <w:rPr>
          <w:rFonts w:ascii="Times" w:hAnsi="Times"/>
        </w:rPr>
        <w:t xml:space="preserve"> </w:t>
      </w:r>
      <w:r w:rsidR="004E501A" w:rsidRPr="00801825">
        <w:rPr>
          <w:rFonts w:ascii="Times" w:hAnsi="Times"/>
        </w:rPr>
        <w:t>international management of human resources has</w:t>
      </w:r>
      <w:r>
        <w:rPr>
          <w:rFonts w:ascii="Times" w:hAnsi="Times"/>
        </w:rPr>
        <w:t xml:space="preserve"> its own problems</w:t>
      </w:r>
      <w:r w:rsidR="004E501A" w:rsidRPr="00801825">
        <w:rPr>
          <w:rFonts w:ascii="Times" w:hAnsi="Times"/>
        </w:rPr>
        <w:t xml:space="preserve"> that have to be managed well to be able to flourish </w:t>
      </w:r>
      <w:r>
        <w:rPr>
          <w:rFonts w:ascii="Times" w:hAnsi="Times"/>
        </w:rPr>
        <w:t>in overseas o</w:t>
      </w:r>
      <w:r w:rsidR="009C640E">
        <w:rPr>
          <w:rFonts w:ascii="Times" w:hAnsi="Times"/>
        </w:rPr>
        <w:t>perations. To sum up, the impact</w:t>
      </w:r>
      <w:r>
        <w:rPr>
          <w:rFonts w:ascii="Times" w:hAnsi="Times"/>
        </w:rPr>
        <w:t xml:space="preserve"> that the </w:t>
      </w:r>
      <w:r w:rsidR="009C640E">
        <w:rPr>
          <w:rFonts w:ascii="Times" w:hAnsi="Times"/>
        </w:rPr>
        <w:t xml:space="preserve">international marketplace has on the global marketplace comes in the form of a number of things. It places a greater emphasis on better marketing strategies, expendability that is greatly needed as the global marketplace is constantly changing, and trade agreements with other countries. </w:t>
      </w:r>
    </w:p>
    <w:p w14:paraId="4FC35AE7" w14:textId="1327E02E" w:rsidR="00614610" w:rsidRDefault="00614610" w:rsidP="00614610">
      <w:pPr>
        <w:spacing w:line="480" w:lineRule="auto"/>
        <w:rPr>
          <w:rFonts w:ascii="Times" w:hAnsi="Times"/>
        </w:rPr>
      </w:pPr>
    </w:p>
    <w:p w14:paraId="7BCFEE4B" w14:textId="77777777" w:rsidR="00614610" w:rsidRDefault="00614610">
      <w:pPr>
        <w:rPr>
          <w:rFonts w:ascii="Times" w:hAnsi="Times"/>
        </w:rPr>
      </w:pPr>
      <w:r>
        <w:rPr>
          <w:rFonts w:ascii="Times" w:hAnsi="Times"/>
        </w:rPr>
        <w:br w:type="page"/>
      </w:r>
    </w:p>
    <w:p w14:paraId="6DFCB7E6" w14:textId="55DB4125" w:rsidR="00614610" w:rsidRDefault="00614610" w:rsidP="00614610">
      <w:pPr>
        <w:spacing w:line="480" w:lineRule="auto"/>
        <w:jc w:val="center"/>
        <w:rPr>
          <w:rFonts w:ascii="Times" w:hAnsi="Times"/>
          <w:b/>
          <w:sz w:val="30"/>
          <w:szCs w:val="30"/>
        </w:rPr>
      </w:pPr>
      <w:r>
        <w:rPr>
          <w:rFonts w:ascii="Times" w:hAnsi="Times"/>
          <w:b/>
          <w:sz w:val="30"/>
          <w:szCs w:val="30"/>
        </w:rPr>
        <w:t>Bibliography</w:t>
      </w:r>
    </w:p>
    <w:p w14:paraId="6FD11702" w14:textId="2D150B5E" w:rsidR="00614610" w:rsidRPr="00E337FD" w:rsidRDefault="00614610" w:rsidP="00E337FD">
      <w:pPr>
        <w:spacing w:line="480" w:lineRule="auto"/>
        <w:jc w:val="center"/>
        <w:rPr>
          <w:rFonts w:ascii="Times" w:hAnsi="Times"/>
        </w:rPr>
      </w:pPr>
      <w:r w:rsidRPr="00E337FD">
        <w:rPr>
          <w:rFonts w:ascii="Times" w:hAnsi="Times"/>
        </w:rPr>
        <w:t xml:space="preserve">“1996 National Trade.” 1996. 1996 National </w:t>
      </w:r>
      <w:r w:rsidR="005C31A6" w:rsidRPr="00E337FD">
        <w:rPr>
          <w:rFonts w:ascii="Times" w:hAnsi="Times"/>
        </w:rPr>
        <w:t>Trade Estimate</w:t>
      </w:r>
      <w:r w:rsidRPr="00E337FD">
        <w:rPr>
          <w:rFonts w:ascii="Times" w:hAnsi="Times"/>
        </w:rPr>
        <w:t xml:space="preserve">  </w:t>
      </w:r>
      <w:r w:rsidR="005C31A6" w:rsidRPr="00E337FD">
        <w:rPr>
          <w:rFonts w:ascii="Times" w:hAnsi="Times"/>
        </w:rPr>
        <w:t>– European Union</w:t>
      </w:r>
      <w:r w:rsidRPr="00E337FD">
        <w:rPr>
          <w:rFonts w:ascii="Times" w:hAnsi="Times"/>
        </w:rPr>
        <w:t xml:space="preserve">.  </w:t>
      </w:r>
      <w:r w:rsidR="00E337FD">
        <w:rPr>
          <w:rFonts w:ascii="Times" w:hAnsi="Times"/>
        </w:rPr>
        <w:t xml:space="preserve">1 March 2016. </w:t>
      </w:r>
      <w:r w:rsidRPr="00E337FD">
        <w:rPr>
          <w:rFonts w:ascii="Times" w:hAnsi="Times"/>
        </w:rPr>
        <w:t>Web.</w:t>
      </w:r>
    </w:p>
    <w:p w14:paraId="0F41F36D" w14:textId="4A056AA3" w:rsidR="00614610" w:rsidRPr="00E337FD" w:rsidRDefault="00614610" w:rsidP="00614610">
      <w:pPr>
        <w:spacing w:line="480" w:lineRule="auto"/>
        <w:jc w:val="center"/>
        <w:rPr>
          <w:rFonts w:ascii="Times" w:hAnsi="Times"/>
        </w:rPr>
      </w:pPr>
      <w:r w:rsidRPr="00E337FD">
        <w:rPr>
          <w:rFonts w:ascii="Times" w:hAnsi="Times"/>
        </w:rPr>
        <w:t>“Accou</w:t>
      </w:r>
      <w:r w:rsidR="00E337FD">
        <w:rPr>
          <w:rFonts w:ascii="Times" w:hAnsi="Times"/>
        </w:rPr>
        <w:t xml:space="preserve">nting and Taxation.” </w:t>
      </w:r>
      <w:r w:rsidRPr="00E337FD">
        <w:rPr>
          <w:rFonts w:ascii="Times" w:hAnsi="Times"/>
        </w:rPr>
        <w:t xml:space="preserve">Accounting and Taxation of </w:t>
      </w:r>
      <w:r w:rsidR="00E337FD">
        <w:rPr>
          <w:rFonts w:ascii="Times" w:hAnsi="Times"/>
        </w:rPr>
        <w:t xml:space="preserve">International Companies. 24 February </w:t>
      </w:r>
      <w:r w:rsidRPr="00E337FD">
        <w:rPr>
          <w:rFonts w:ascii="Times" w:hAnsi="Times"/>
        </w:rPr>
        <w:t>2016. Web.</w:t>
      </w:r>
    </w:p>
    <w:p w14:paraId="390B9C88" w14:textId="17454FA5" w:rsidR="00E337FD" w:rsidRPr="00E337FD" w:rsidRDefault="00E337FD" w:rsidP="00E337FD">
      <w:pPr>
        <w:jc w:val="center"/>
        <w:rPr>
          <w:rFonts w:ascii="Times" w:eastAsia="Times New Roman" w:hAnsi="Times" w:cs="Times New Roman"/>
        </w:rPr>
      </w:pPr>
      <w:r w:rsidRPr="00E337FD">
        <w:rPr>
          <w:rFonts w:ascii="Times" w:eastAsia="Times New Roman" w:hAnsi="Times" w:cs="Times New Roman"/>
        </w:rPr>
        <w:t xml:space="preserve">"Don't Go </w:t>
      </w:r>
      <w:r w:rsidR="005C31A6" w:rsidRPr="00E337FD">
        <w:rPr>
          <w:rFonts w:ascii="Times" w:eastAsia="Times New Roman" w:hAnsi="Times" w:cs="Times New Roman"/>
        </w:rPr>
        <w:t>Here</w:t>
      </w:r>
      <w:r w:rsidRPr="00E337FD">
        <w:rPr>
          <w:rFonts w:ascii="Times" w:eastAsia="Times New Roman" w:hAnsi="Times" w:cs="Times New Roman"/>
        </w:rPr>
        <w:t xml:space="preserve">" </w:t>
      </w:r>
      <w:r w:rsidRPr="00E337FD">
        <w:rPr>
          <w:rFonts w:ascii="Times" w:eastAsia="Times New Roman" w:hAnsi="Times" w:cs="Times New Roman"/>
          <w:i/>
          <w:iCs/>
        </w:rPr>
        <w:t>Snopes</w:t>
      </w:r>
      <w:r w:rsidRPr="00E337FD">
        <w:rPr>
          <w:rFonts w:ascii="Times" w:eastAsia="Times New Roman" w:hAnsi="Times" w:cs="Times New Roman"/>
        </w:rPr>
        <w:t>. 19 Mar. 2011. Web. 10 Mar. 2016.</w:t>
      </w:r>
    </w:p>
    <w:p w14:paraId="436C96D8" w14:textId="77777777" w:rsidR="00614610" w:rsidRPr="00E337FD" w:rsidRDefault="00614610" w:rsidP="00614610">
      <w:pPr>
        <w:spacing w:line="480" w:lineRule="auto"/>
        <w:jc w:val="center"/>
        <w:rPr>
          <w:rFonts w:ascii="Times" w:hAnsi="Times"/>
        </w:rPr>
      </w:pPr>
    </w:p>
    <w:p w14:paraId="3B37E50D" w14:textId="20F36ED4" w:rsidR="00614610" w:rsidRPr="00E337FD" w:rsidRDefault="00614610" w:rsidP="00E337FD">
      <w:pPr>
        <w:spacing w:line="480" w:lineRule="auto"/>
        <w:jc w:val="center"/>
        <w:rPr>
          <w:rFonts w:ascii="Times" w:hAnsi="Times"/>
        </w:rPr>
      </w:pPr>
      <w:r w:rsidRPr="00E337FD">
        <w:rPr>
          <w:rFonts w:ascii="Times" w:hAnsi="Times"/>
        </w:rPr>
        <w:t>“Atlas Venture.” Strategic Planni</w:t>
      </w:r>
      <w:r w:rsidR="00E337FD">
        <w:rPr>
          <w:rFonts w:ascii="Times" w:hAnsi="Times"/>
        </w:rPr>
        <w:t>ng. 23 February</w:t>
      </w:r>
      <w:r w:rsidRPr="00E337FD">
        <w:rPr>
          <w:rFonts w:ascii="Times" w:hAnsi="Times"/>
        </w:rPr>
        <w:t xml:space="preserve"> </w:t>
      </w:r>
      <w:r w:rsidR="00E337FD">
        <w:rPr>
          <w:rFonts w:ascii="Times" w:hAnsi="Times"/>
        </w:rPr>
        <w:t>2016. Web.</w:t>
      </w:r>
    </w:p>
    <w:p w14:paraId="73739835" w14:textId="35EF7B74" w:rsidR="00614610" w:rsidRPr="00E337FD" w:rsidRDefault="00614610" w:rsidP="00E337FD">
      <w:pPr>
        <w:spacing w:line="480" w:lineRule="auto"/>
        <w:jc w:val="center"/>
        <w:rPr>
          <w:rFonts w:ascii="Times" w:hAnsi="Times"/>
        </w:rPr>
      </w:pPr>
      <w:r w:rsidRPr="00E337FD">
        <w:rPr>
          <w:rFonts w:ascii="Times" w:hAnsi="Times"/>
        </w:rPr>
        <w:t>“Be</w:t>
      </w:r>
      <w:r w:rsidR="00E337FD">
        <w:rPr>
          <w:rFonts w:ascii="Times" w:hAnsi="Times"/>
        </w:rPr>
        <w:t>lize Offshore Consultants.” 2006</w:t>
      </w:r>
      <w:r w:rsidRPr="00E337FD">
        <w:rPr>
          <w:rFonts w:ascii="Times" w:hAnsi="Times"/>
        </w:rPr>
        <w:t xml:space="preserve">. Belize Offshore </w:t>
      </w:r>
      <w:r w:rsidR="00E337FD">
        <w:rPr>
          <w:rFonts w:ascii="Times" w:hAnsi="Times"/>
        </w:rPr>
        <w:t>Consultants, Inc. 21 June 2001. Web.</w:t>
      </w:r>
    </w:p>
    <w:p w14:paraId="1416E47B" w14:textId="6D2355BA" w:rsidR="00E337FD" w:rsidRPr="00E337FD" w:rsidRDefault="00E337FD" w:rsidP="005C31A6">
      <w:pPr>
        <w:spacing w:line="480" w:lineRule="auto"/>
        <w:jc w:val="center"/>
        <w:rPr>
          <w:rFonts w:ascii="Times" w:hAnsi="Times"/>
        </w:rPr>
      </w:pPr>
      <w:r w:rsidRPr="00E337FD">
        <w:rPr>
          <w:rFonts w:ascii="Times" w:hAnsi="Times"/>
        </w:rPr>
        <w:t xml:space="preserve"> </w:t>
      </w:r>
      <w:r w:rsidR="00614610" w:rsidRPr="00E337FD">
        <w:rPr>
          <w:rFonts w:ascii="Times" w:hAnsi="Times"/>
        </w:rPr>
        <w:t>“</w:t>
      </w:r>
      <w:r w:rsidR="005C31A6" w:rsidRPr="00E337FD">
        <w:rPr>
          <w:rFonts w:ascii="Times" w:hAnsi="Times"/>
        </w:rPr>
        <w:t>Globalization and Growth in the</w:t>
      </w:r>
      <w:r w:rsidR="00614610" w:rsidRPr="00E337FD">
        <w:rPr>
          <w:rFonts w:ascii="Times" w:hAnsi="Times"/>
        </w:rPr>
        <w:t xml:space="preserve"> </w:t>
      </w:r>
      <w:r>
        <w:rPr>
          <w:rFonts w:ascii="Times" w:hAnsi="Times"/>
        </w:rPr>
        <w:t xml:space="preserve">Twentieth   Century.”   IMF </w:t>
      </w:r>
      <w:r w:rsidR="00614610" w:rsidRPr="00E337FD">
        <w:rPr>
          <w:rFonts w:ascii="Times" w:hAnsi="Times"/>
        </w:rPr>
        <w:t xml:space="preserve">Working </w:t>
      </w:r>
      <w:r>
        <w:rPr>
          <w:rFonts w:ascii="Times" w:hAnsi="Times"/>
        </w:rPr>
        <w:t>Paper, 2009 Washington</w:t>
      </w:r>
      <w:r w:rsidR="005C31A6">
        <w:rPr>
          <w:rFonts w:ascii="Times" w:hAnsi="Times"/>
        </w:rPr>
        <w:t>, D.C</w:t>
      </w:r>
      <w:r>
        <w:rPr>
          <w:rFonts w:ascii="Times" w:hAnsi="Times"/>
        </w:rPr>
        <w:t>. Web.</w:t>
      </w:r>
    </w:p>
    <w:p w14:paraId="66E57044" w14:textId="26990724" w:rsidR="00614610" w:rsidRPr="00E337FD" w:rsidRDefault="00614610" w:rsidP="00E337FD">
      <w:pPr>
        <w:spacing w:line="480" w:lineRule="auto"/>
        <w:jc w:val="center"/>
        <w:rPr>
          <w:rFonts w:ascii="Times" w:hAnsi="Times"/>
        </w:rPr>
      </w:pPr>
      <w:r w:rsidRPr="00E337FD">
        <w:rPr>
          <w:rFonts w:ascii="Times" w:hAnsi="Times"/>
        </w:rPr>
        <w:t xml:space="preserve">International Monetary Fund. </w:t>
      </w:r>
      <w:r w:rsidR="00E337FD">
        <w:rPr>
          <w:rFonts w:ascii="Times" w:hAnsi="Times"/>
        </w:rPr>
        <w:t xml:space="preserve"> </w:t>
      </w:r>
      <w:r w:rsidRPr="00E337FD">
        <w:rPr>
          <w:rFonts w:ascii="Times" w:hAnsi="Times"/>
        </w:rPr>
        <w:t>Diaz, Jean. Latin Amer</w:t>
      </w:r>
      <w:r w:rsidR="00E337FD">
        <w:rPr>
          <w:rFonts w:ascii="Times" w:hAnsi="Times"/>
        </w:rPr>
        <w:t>ican Perspectives. 16</w:t>
      </w:r>
      <w:r w:rsidRPr="00E337FD">
        <w:rPr>
          <w:rFonts w:ascii="Times" w:hAnsi="Times"/>
        </w:rPr>
        <w:t xml:space="preserve"> </w:t>
      </w:r>
      <w:r w:rsidR="00E337FD">
        <w:rPr>
          <w:rFonts w:ascii="Times" w:hAnsi="Times"/>
        </w:rPr>
        <w:t>February 2016</w:t>
      </w:r>
      <w:r w:rsidRPr="00E337FD">
        <w:rPr>
          <w:rFonts w:ascii="Times" w:hAnsi="Times"/>
        </w:rPr>
        <w:t xml:space="preserve">. </w:t>
      </w:r>
      <w:r w:rsidR="00E337FD">
        <w:rPr>
          <w:rFonts w:ascii="Times" w:hAnsi="Times"/>
        </w:rPr>
        <w:t>Web.</w:t>
      </w:r>
    </w:p>
    <w:p w14:paraId="6F735F7B" w14:textId="5FB32E08" w:rsidR="00614610" w:rsidRPr="00E337FD" w:rsidRDefault="005C31A6" w:rsidP="00E337FD">
      <w:pPr>
        <w:spacing w:line="480" w:lineRule="auto"/>
        <w:rPr>
          <w:rFonts w:ascii="Times" w:hAnsi="Times"/>
        </w:rPr>
      </w:pPr>
      <w:r>
        <w:rPr>
          <w:rFonts w:ascii="Times" w:hAnsi="Times"/>
        </w:rPr>
        <w:t>“Enterweb.”  2004.  International</w:t>
      </w:r>
      <w:r w:rsidR="00614610" w:rsidRPr="00E337FD">
        <w:rPr>
          <w:rFonts w:ascii="Times" w:hAnsi="Times"/>
        </w:rPr>
        <w:t xml:space="preserve"> Business </w:t>
      </w:r>
      <w:r w:rsidR="00E337FD">
        <w:rPr>
          <w:rFonts w:ascii="Times" w:hAnsi="Times"/>
        </w:rPr>
        <w:t>Research. 7 February 2016. Web.</w:t>
      </w:r>
      <w:r w:rsidR="00614610" w:rsidRPr="00E337FD">
        <w:rPr>
          <w:rFonts w:ascii="Times" w:hAnsi="Times"/>
        </w:rPr>
        <w:t xml:space="preserve"> </w:t>
      </w:r>
    </w:p>
    <w:p w14:paraId="065A5AF5" w14:textId="30F533BF" w:rsidR="00614610" w:rsidRPr="00E337FD" w:rsidRDefault="005C31A6" w:rsidP="005C31A6">
      <w:pPr>
        <w:spacing w:line="480" w:lineRule="auto"/>
        <w:jc w:val="center"/>
        <w:rPr>
          <w:rFonts w:ascii="Times" w:hAnsi="Times"/>
        </w:rPr>
      </w:pPr>
      <w:r>
        <w:rPr>
          <w:rFonts w:ascii="Times" w:hAnsi="Times"/>
        </w:rPr>
        <w:t xml:space="preserve">Commerce – A </w:t>
      </w:r>
      <w:r w:rsidR="00614610" w:rsidRPr="00E337FD">
        <w:rPr>
          <w:rFonts w:ascii="Times" w:hAnsi="Times"/>
        </w:rPr>
        <w:t>Guide to the</w:t>
      </w:r>
      <w:r>
        <w:rPr>
          <w:rFonts w:ascii="Times" w:hAnsi="Times"/>
        </w:rPr>
        <w:t xml:space="preserve"> Business World. London: Pitman </w:t>
      </w:r>
      <w:r w:rsidR="00614610" w:rsidRPr="00E337FD">
        <w:rPr>
          <w:rFonts w:ascii="Times" w:hAnsi="Times"/>
        </w:rPr>
        <w:t>Publishing.</w:t>
      </w:r>
      <w:r>
        <w:rPr>
          <w:rFonts w:ascii="Times" w:hAnsi="Times"/>
        </w:rPr>
        <w:t xml:space="preserve"> </w:t>
      </w:r>
      <w:r w:rsidR="00614610" w:rsidRPr="00E337FD">
        <w:rPr>
          <w:rFonts w:ascii="Times" w:hAnsi="Times"/>
        </w:rPr>
        <w:t xml:space="preserve">“International </w:t>
      </w:r>
      <w:r>
        <w:rPr>
          <w:rFonts w:ascii="Times" w:hAnsi="Times"/>
        </w:rPr>
        <w:t>Business Customs.” 2 March</w:t>
      </w:r>
      <w:r w:rsidR="00614610" w:rsidRPr="00E337FD">
        <w:rPr>
          <w:rFonts w:ascii="Times" w:hAnsi="Times"/>
        </w:rPr>
        <w:t xml:space="preserve"> </w:t>
      </w:r>
      <w:r>
        <w:rPr>
          <w:rFonts w:ascii="Times" w:hAnsi="Times"/>
        </w:rPr>
        <w:t>2016</w:t>
      </w:r>
      <w:r w:rsidR="00614610" w:rsidRPr="00E337FD">
        <w:rPr>
          <w:rFonts w:ascii="Times" w:hAnsi="Times"/>
        </w:rPr>
        <w:t xml:space="preserve">. </w:t>
      </w:r>
      <w:r>
        <w:rPr>
          <w:rFonts w:ascii="Times" w:hAnsi="Times"/>
        </w:rPr>
        <w:t>Web.</w:t>
      </w:r>
    </w:p>
    <w:p w14:paraId="27CFDC44" w14:textId="18599F53" w:rsidR="00614610" w:rsidRPr="00E337FD" w:rsidRDefault="00614610" w:rsidP="005C31A6">
      <w:pPr>
        <w:spacing w:line="480" w:lineRule="auto"/>
        <w:jc w:val="center"/>
        <w:rPr>
          <w:rFonts w:ascii="Times" w:hAnsi="Times"/>
        </w:rPr>
      </w:pPr>
      <w:r w:rsidRPr="00E337FD">
        <w:rPr>
          <w:rFonts w:ascii="Times" w:hAnsi="Times"/>
        </w:rPr>
        <w:t>“Internatio</w:t>
      </w:r>
      <w:r w:rsidR="006945C5">
        <w:rPr>
          <w:rFonts w:ascii="Times" w:hAnsi="Times"/>
        </w:rPr>
        <w:t>nal</w:t>
      </w:r>
      <w:r w:rsidR="005C31A6">
        <w:rPr>
          <w:rFonts w:ascii="Times" w:hAnsi="Times"/>
        </w:rPr>
        <w:t xml:space="preserve"> </w:t>
      </w:r>
      <w:r w:rsidR="00DF69CA">
        <w:rPr>
          <w:rFonts w:ascii="Times" w:hAnsi="Times"/>
        </w:rPr>
        <w:t>Marketing Services</w:t>
      </w:r>
      <w:r w:rsidR="005C31A6">
        <w:rPr>
          <w:rFonts w:ascii="Times" w:hAnsi="Times"/>
        </w:rPr>
        <w:t>.”  2011</w:t>
      </w:r>
      <w:r w:rsidRPr="00E337FD">
        <w:rPr>
          <w:rFonts w:ascii="Times" w:hAnsi="Times"/>
        </w:rPr>
        <w:t xml:space="preserve">. International Marketing Services, Inc. 21 </w:t>
      </w:r>
    </w:p>
    <w:p w14:paraId="6C41D7E5" w14:textId="5C866D60" w:rsidR="00614610" w:rsidRPr="00E337FD" w:rsidRDefault="005C31A6" w:rsidP="00614610">
      <w:pPr>
        <w:spacing w:line="480" w:lineRule="auto"/>
        <w:jc w:val="center"/>
        <w:rPr>
          <w:rFonts w:ascii="Times" w:hAnsi="Times"/>
        </w:rPr>
      </w:pPr>
      <w:r>
        <w:rPr>
          <w:rFonts w:ascii="Times" w:hAnsi="Times"/>
        </w:rPr>
        <w:t>February 2016</w:t>
      </w:r>
      <w:r w:rsidR="00614610" w:rsidRPr="00E337FD">
        <w:rPr>
          <w:rFonts w:ascii="Times" w:hAnsi="Times"/>
        </w:rPr>
        <w:t xml:space="preserve">. </w:t>
      </w:r>
      <w:r>
        <w:rPr>
          <w:rFonts w:ascii="Times" w:hAnsi="Times"/>
        </w:rPr>
        <w:t>Web.</w:t>
      </w:r>
    </w:p>
    <w:p w14:paraId="028ED728" w14:textId="64AB82B2" w:rsidR="00614610" w:rsidRPr="00E337FD" w:rsidRDefault="00614610" w:rsidP="005C31A6">
      <w:pPr>
        <w:spacing w:line="480" w:lineRule="auto"/>
        <w:jc w:val="center"/>
        <w:rPr>
          <w:rFonts w:ascii="Times" w:hAnsi="Times"/>
        </w:rPr>
      </w:pPr>
      <w:r w:rsidRPr="00E337FD">
        <w:rPr>
          <w:rFonts w:ascii="Times" w:hAnsi="Times"/>
        </w:rPr>
        <w:t xml:space="preserve">Kluyver, de. “Global Trade.” The Political </w:t>
      </w:r>
      <w:r w:rsidR="00DF69CA" w:rsidRPr="00E337FD">
        <w:rPr>
          <w:rFonts w:ascii="Times" w:hAnsi="Times"/>
        </w:rPr>
        <w:t>Imperative in</w:t>
      </w:r>
      <w:r w:rsidR="00DF69CA">
        <w:rPr>
          <w:rFonts w:ascii="Times" w:hAnsi="Times"/>
        </w:rPr>
        <w:t xml:space="preserve"> International Business</w:t>
      </w:r>
      <w:r w:rsidR="005C31A6">
        <w:rPr>
          <w:rFonts w:ascii="Times" w:hAnsi="Times"/>
        </w:rPr>
        <w:t>.  21 February 2016. Web.</w:t>
      </w:r>
    </w:p>
    <w:p w14:paraId="3D7F5D3B" w14:textId="014262B5" w:rsidR="00614610" w:rsidRPr="00E337FD" w:rsidRDefault="00614610" w:rsidP="005C31A6">
      <w:pPr>
        <w:spacing w:line="480" w:lineRule="auto"/>
        <w:jc w:val="center"/>
        <w:rPr>
          <w:rFonts w:ascii="Times" w:hAnsi="Times"/>
        </w:rPr>
      </w:pPr>
      <w:r w:rsidRPr="00E337FD">
        <w:rPr>
          <w:rFonts w:ascii="Times" w:hAnsi="Times"/>
        </w:rPr>
        <w:t xml:space="preserve">Mussa, Michael. 25 August 2000. “Factors </w:t>
      </w:r>
      <w:r w:rsidR="005C31A6" w:rsidRPr="00E337FD">
        <w:rPr>
          <w:rFonts w:ascii="Times" w:hAnsi="Times"/>
        </w:rPr>
        <w:t>Driving Global Economic Integration</w:t>
      </w:r>
      <w:r w:rsidRPr="00E337FD">
        <w:rPr>
          <w:rFonts w:ascii="Times" w:hAnsi="Times"/>
        </w:rPr>
        <w:t xml:space="preserve">.” </w:t>
      </w:r>
      <w:r w:rsidR="005C31A6" w:rsidRPr="00E337FD">
        <w:rPr>
          <w:rFonts w:ascii="Times" w:hAnsi="Times"/>
        </w:rPr>
        <w:t>IMF Working Paper</w:t>
      </w:r>
      <w:r w:rsidRPr="00E337FD">
        <w:rPr>
          <w:rFonts w:ascii="Times" w:hAnsi="Times"/>
        </w:rPr>
        <w:t>.  Washington</w:t>
      </w:r>
      <w:r w:rsidR="005C31A6" w:rsidRPr="00E337FD">
        <w:rPr>
          <w:rFonts w:ascii="Times" w:hAnsi="Times"/>
        </w:rPr>
        <w:t>, DC</w:t>
      </w:r>
      <w:r w:rsidRPr="00E337FD">
        <w:rPr>
          <w:rFonts w:ascii="Times" w:hAnsi="Times"/>
        </w:rPr>
        <w:t>: International Monetary Fund.</w:t>
      </w:r>
      <w:r w:rsidR="005C31A6">
        <w:rPr>
          <w:rFonts w:ascii="Times" w:hAnsi="Times"/>
        </w:rPr>
        <w:t xml:space="preserve"> 3 March 2016. Web.</w:t>
      </w:r>
    </w:p>
    <w:p w14:paraId="50EDCB18" w14:textId="40DA01B0" w:rsidR="00E337FD" w:rsidRDefault="005C31A6" w:rsidP="00E337FD">
      <w:pPr>
        <w:spacing w:line="480" w:lineRule="auto"/>
        <w:jc w:val="center"/>
        <w:rPr>
          <w:rFonts w:ascii="Times" w:hAnsi="Times"/>
        </w:rPr>
      </w:pPr>
      <w:r>
        <w:rPr>
          <w:rFonts w:ascii="Times" w:hAnsi="Times"/>
        </w:rPr>
        <w:t xml:space="preserve"> </w:t>
      </w:r>
      <w:r w:rsidR="00E337FD">
        <w:rPr>
          <w:rFonts w:ascii="Times" w:hAnsi="Times"/>
        </w:rPr>
        <w:t>“The American Countertrade.” 2008.</w:t>
      </w:r>
      <w:r w:rsidR="00614610" w:rsidRPr="00E337FD">
        <w:rPr>
          <w:rFonts w:ascii="Times" w:hAnsi="Times"/>
        </w:rPr>
        <w:t xml:space="preserve"> The American Countertrade Association. </w:t>
      </w:r>
      <w:r w:rsidR="00E337FD">
        <w:rPr>
          <w:rFonts w:ascii="Times" w:hAnsi="Times"/>
        </w:rPr>
        <w:t>12 February 2016. Web.</w:t>
      </w:r>
    </w:p>
    <w:p w14:paraId="130E610C" w14:textId="50CACBD9" w:rsidR="00E337FD" w:rsidRDefault="00E337FD" w:rsidP="00E337FD">
      <w:pPr>
        <w:spacing w:line="480" w:lineRule="auto"/>
        <w:jc w:val="center"/>
        <w:rPr>
          <w:rFonts w:ascii="Times" w:hAnsi="Times"/>
        </w:rPr>
      </w:pPr>
      <w:r>
        <w:rPr>
          <w:rFonts w:ascii="Times" w:hAnsi="Times"/>
        </w:rPr>
        <w:t xml:space="preserve">Wei, Annie. International </w:t>
      </w:r>
      <w:r w:rsidR="00614610" w:rsidRPr="00E337FD">
        <w:rPr>
          <w:rFonts w:ascii="Times" w:hAnsi="Times"/>
        </w:rPr>
        <w:t>Bu</w:t>
      </w:r>
      <w:r>
        <w:rPr>
          <w:rFonts w:ascii="Times" w:hAnsi="Times"/>
        </w:rPr>
        <w:t xml:space="preserve">siness and </w:t>
      </w:r>
      <w:r w:rsidR="00614610" w:rsidRPr="00E337FD">
        <w:rPr>
          <w:rFonts w:ascii="Times" w:hAnsi="Times"/>
        </w:rPr>
        <w:t>Global</w:t>
      </w:r>
      <w:r>
        <w:rPr>
          <w:rFonts w:ascii="Times" w:hAnsi="Times"/>
        </w:rPr>
        <w:t xml:space="preserve">ization. 21 </w:t>
      </w:r>
      <w:r w:rsidR="005C31A6">
        <w:rPr>
          <w:rFonts w:ascii="Times" w:hAnsi="Times"/>
        </w:rPr>
        <w:t>February 2016</w:t>
      </w:r>
      <w:r>
        <w:rPr>
          <w:rFonts w:ascii="Times" w:hAnsi="Times"/>
        </w:rPr>
        <w:t>. Web.</w:t>
      </w:r>
    </w:p>
    <w:p w14:paraId="144E2E81" w14:textId="10EFCFFD" w:rsidR="006945C5" w:rsidRDefault="006945C5" w:rsidP="00E337FD">
      <w:pPr>
        <w:spacing w:line="480" w:lineRule="auto"/>
        <w:jc w:val="center"/>
        <w:rPr>
          <w:rFonts w:ascii="Times" w:hAnsi="Times"/>
        </w:rPr>
      </w:pPr>
      <w:r>
        <w:rPr>
          <w:rFonts w:ascii="Times" w:hAnsi="Times"/>
        </w:rPr>
        <w:t xml:space="preserve">“Shell Services International.” 2013. Shell Corporation. 12 February 2016. Web. </w:t>
      </w:r>
    </w:p>
    <w:p w14:paraId="72F5AC2D" w14:textId="38E29F57" w:rsidR="00614610" w:rsidRPr="00E337FD" w:rsidRDefault="00614610" w:rsidP="00614610">
      <w:pPr>
        <w:spacing w:line="480" w:lineRule="auto"/>
        <w:jc w:val="center"/>
        <w:rPr>
          <w:rFonts w:ascii="Times" w:hAnsi="Times"/>
        </w:rPr>
      </w:pPr>
    </w:p>
    <w:sectPr w:rsidR="00614610" w:rsidRPr="00E337FD" w:rsidSect="004E501A">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0889A" w14:textId="77777777" w:rsidR="006945C5" w:rsidRDefault="006945C5" w:rsidP="004E501A">
      <w:r>
        <w:separator/>
      </w:r>
    </w:p>
  </w:endnote>
  <w:endnote w:type="continuationSeparator" w:id="0">
    <w:p w14:paraId="5BFA8D4B" w14:textId="77777777" w:rsidR="006945C5" w:rsidRDefault="006945C5" w:rsidP="004E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D1771" w14:textId="77777777" w:rsidR="006945C5" w:rsidRDefault="006945C5" w:rsidP="004E501A">
      <w:r>
        <w:separator/>
      </w:r>
    </w:p>
  </w:footnote>
  <w:footnote w:type="continuationSeparator" w:id="0">
    <w:p w14:paraId="279CE335" w14:textId="77777777" w:rsidR="006945C5" w:rsidRDefault="006945C5" w:rsidP="004E50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A976B" w14:textId="77777777" w:rsidR="006945C5" w:rsidRDefault="006945C5" w:rsidP="004E50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8FD157" w14:textId="77777777" w:rsidR="006945C5" w:rsidRDefault="006945C5" w:rsidP="004E501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D1DFF" w14:textId="77777777" w:rsidR="006945C5" w:rsidRDefault="006945C5" w:rsidP="004E50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3BA4">
      <w:rPr>
        <w:rStyle w:val="PageNumber"/>
        <w:noProof/>
      </w:rPr>
      <w:t>2</w:t>
    </w:r>
    <w:r>
      <w:rPr>
        <w:rStyle w:val="PageNumber"/>
      </w:rPr>
      <w:fldChar w:fldCharType="end"/>
    </w:r>
  </w:p>
  <w:p w14:paraId="4C949F2B" w14:textId="77777777" w:rsidR="006945C5" w:rsidRDefault="006945C5" w:rsidP="004E501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1A"/>
    <w:rsid w:val="001E308A"/>
    <w:rsid w:val="001E3C8D"/>
    <w:rsid w:val="00210C24"/>
    <w:rsid w:val="002E3BA4"/>
    <w:rsid w:val="002E4A4A"/>
    <w:rsid w:val="004C35AF"/>
    <w:rsid w:val="004E501A"/>
    <w:rsid w:val="005C31A6"/>
    <w:rsid w:val="00614610"/>
    <w:rsid w:val="006945C5"/>
    <w:rsid w:val="006F0D48"/>
    <w:rsid w:val="007045B2"/>
    <w:rsid w:val="007C1738"/>
    <w:rsid w:val="00801825"/>
    <w:rsid w:val="00830667"/>
    <w:rsid w:val="008D172F"/>
    <w:rsid w:val="008E7D6D"/>
    <w:rsid w:val="00903EF7"/>
    <w:rsid w:val="00977162"/>
    <w:rsid w:val="009B1EC0"/>
    <w:rsid w:val="009C640E"/>
    <w:rsid w:val="009F4091"/>
    <w:rsid w:val="00A9226E"/>
    <w:rsid w:val="00AE78E4"/>
    <w:rsid w:val="00B06F42"/>
    <w:rsid w:val="00B75AFA"/>
    <w:rsid w:val="00C27838"/>
    <w:rsid w:val="00DF69CA"/>
    <w:rsid w:val="00E0349E"/>
    <w:rsid w:val="00E337FD"/>
    <w:rsid w:val="00E90ECE"/>
    <w:rsid w:val="00ED1943"/>
    <w:rsid w:val="00F55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0325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01A"/>
    <w:pPr>
      <w:tabs>
        <w:tab w:val="center" w:pos="4320"/>
        <w:tab w:val="right" w:pos="8640"/>
      </w:tabs>
    </w:pPr>
  </w:style>
  <w:style w:type="character" w:customStyle="1" w:styleId="HeaderChar">
    <w:name w:val="Header Char"/>
    <w:basedOn w:val="DefaultParagraphFont"/>
    <w:link w:val="Header"/>
    <w:uiPriority w:val="99"/>
    <w:rsid w:val="004E501A"/>
  </w:style>
  <w:style w:type="character" w:styleId="PageNumber">
    <w:name w:val="page number"/>
    <w:basedOn w:val="DefaultParagraphFont"/>
    <w:uiPriority w:val="99"/>
    <w:semiHidden/>
    <w:unhideWhenUsed/>
    <w:rsid w:val="004E50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01A"/>
    <w:pPr>
      <w:tabs>
        <w:tab w:val="center" w:pos="4320"/>
        <w:tab w:val="right" w:pos="8640"/>
      </w:tabs>
    </w:pPr>
  </w:style>
  <w:style w:type="character" w:customStyle="1" w:styleId="HeaderChar">
    <w:name w:val="Header Char"/>
    <w:basedOn w:val="DefaultParagraphFont"/>
    <w:link w:val="Header"/>
    <w:uiPriority w:val="99"/>
    <w:rsid w:val="004E501A"/>
  </w:style>
  <w:style w:type="character" w:styleId="PageNumber">
    <w:name w:val="page number"/>
    <w:basedOn w:val="DefaultParagraphFont"/>
    <w:uiPriority w:val="99"/>
    <w:semiHidden/>
    <w:unhideWhenUsed/>
    <w:rsid w:val="004E5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52226">
      <w:bodyDiv w:val="1"/>
      <w:marLeft w:val="0"/>
      <w:marRight w:val="0"/>
      <w:marTop w:val="0"/>
      <w:marBottom w:val="0"/>
      <w:divBdr>
        <w:top w:val="none" w:sz="0" w:space="0" w:color="auto"/>
        <w:left w:val="none" w:sz="0" w:space="0" w:color="auto"/>
        <w:bottom w:val="none" w:sz="0" w:space="0" w:color="auto"/>
        <w:right w:val="none" w:sz="0" w:space="0" w:color="auto"/>
      </w:divBdr>
      <w:divsChild>
        <w:div w:id="831986290">
          <w:marLeft w:val="0"/>
          <w:marRight w:val="0"/>
          <w:marTop w:val="0"/>
          <w:marBottom w:val="0"/>
          <w:divBdr>
            <w:top w:val="none" w:sz="0" w:space="0" w:color="auto"/>
            <w:left w:val="none" w:sz="0" w:space="0" w:color="auto"/>
            <w:bottom w:val="none" w:sz="0" w:space="0" w:color="auto"/>
            <w:right w:val="none" w:sz="0" w:space="0" w:color="auto"/>
          </w:divBdr>
        </w:div>
      </w:divsChild>
    </w:div>
    <w:div w:id="684595986">
      <w:bodyDiv w:val="1"/>
      <w:marLeft w:val="0"/>
      <w:marRight w:val="0"/>
      <w:marTop w:val="0"/>
      <w:marBottom w:val="0"/>
      <w:divBdr>
        <w:top w:val="none" w:sz="0" w:space="0" w:color="auto"/>
        <w:left w:val="none" w:sz="0" w:space="0" w:color="auto"/>
        <w:bottom w:val="none" w:sz="0" w:space="0" w:color="auto"/>
        <w:right w:val="none" w:sz="0" w:space="0" w:color="auto"/>
      </w:divBdr>
      <w:divsChild>
        <w:div w:id="127163121">
          <w:marLeft w:val="0"/>
          <w:marRight w:val="0"/>
          <w:marTop w:val="0"/>
          <w:marBottom w:val="0"/>
          <w:divBdr>
            <w:top w:val="none" w:sz="0" w:space="0" w:color="auto"/>
            <w:left w:val="none" w:sz="0" w:space="0" w:color="auto"/>
            <w:bottom w:val="none" w:sz="0" w:space="0" w:color="auto"/>
            <w:right w:val="none" w:sz="0" w:space="0" w:color="auto"/>
          </w:divBdr>
        </w:div>
        <w:div w:id="2061316930">
          <w:marLeft w:val="0"/>
          <w:marRight w:val="0"/>
          <w:marTop w:val="0"/>
          <w:marBottom w:val="0"/>
          <w:divBdr>
            <w:top w:val="none" w:sz="0" w:space="0" w:color="auto"/>
            <w:left w:val="none" w:sz="0" w:space="0" w:color="auto"/>
            <w:bottom w:val="none" w:sz="0" w:space="0" w:color="auto"/>
            <w:right w:val="none" w:sz="0" w:space="0" w:color="auto"/>
          </w:divBdr>
        </w:div>
        <w:div w:id="100027412">
          <w:marLeft w:val="0"/>
          <w:marRight w:val="0"/>
          <w:marTop w:val="0"/>
          <w:marBottom w:val="0"/>
          <w:divBdr>
            <w:top w:val="none" w:sz="0" w:space="0" w:color="auto"/>
            <w:left w:val="none" w:sz="0" w:space="0" w:color="auto"/>
            <w:bottom w:val="none" w:sz="0" w:space="0" w:color="auto"/>
            <w:right w:val="none" w:sz="0" w:space="0" w:color="auto"/>
          </w:divBdr>
        </w:div>
        <w:div w:id="805126890">
          <w:marLeft w:val="0"/>
          <w:marRight w:val="0"/>
          <w:marTop w:val="0"/>
          <w:marBottom w:val="0"/>
          <w:divBdr>
            <w:top w:val="none" w:sz="0" w:space="0" w:color="auto"/>
            <w:left w:val="none" w:sz="0" w:space="0" w:color="auto"/>
            <w:bottom w:val="none" w:sz="0" w:space="0" w:color="auto"/>
            <w:right w:val="none" w:sz="0" w:space="0" w:color="auto"/>
          </w:divBdr>
        </w:div>
        <w:div w:id="344287606">
          <w:marLeft w:val="0"/>
          <w:marRight w:val="0"/>
          <w:marTop w:val="0"/>
          <w:marBottom w:val="0"/>
          <w:divBdr>
            <w:top w:val="none" w:sz="0" w:space="0" w:color="auto"/>
            <w:left w:val="none" w:sz="0" w:space="0" w:color="auto"/>
            <w:bottom w:val="none" w:sz="0" w:space="0" w:color="auto"/>
            <w:right w:val="none" w:sz="0" w:space="0" w:color="auto"/>
          </w:divBdr>
        </w:div>
        <w:div w:id="78868840">
          <w:marLeft w:val="0"/>
          <w:marRight w:val="0"/>
          <w:marTop w:val="0"/>
          <w:marBottom w:val="0"/>
          <w:divBdr>
            <w:top w:val="none" w:sz="0" w:space="0" w:color="auto"/>
            <w:left w:val="none" w:sz="0" w:space="0" w:color="auto"/>
            <w:bottom w:val="none" w:sz="0" w:space="0" w:color="auto"/>
            <w:right w:val="none" w:sz="0" w:space="0" w:color="auto"/>
          </w:divBdr>
        </w:div>
        <w:div w:id="1052383552">
          <w:marLeft w:val="0"/>
          <w:marRight w:val="0"/>
          <w:marTop w:val="0"/>
          <w:marBottom w:val="0"/>
          <w:divBdr>
            <w:top w:val="none" w:sz="0" w:space="0" w:color="auto"/>
            <w:left w:val="none" w:sz="0" w:space="0" w:color="auto"/>
            <w:bottom w:val="none" w:sz="0" w:space="0" w:color="auto"/>
            <w:right w:val="none" w:sz="0" w:space="0" w:color="auto"/>
          </w:divBdr>
        </w:div>
        <w:div w:id="714934928">
          <w:marLeft w:val="0"/>
          <w:marRight w:val="0"/>
          <w:marTop w:val="0"/>
          <w:marBottom w:val="0"/>
          <w:divBdr>
            <w:top w:val="none" w:sz="0" w:space="0" w:color="auto"/>
            <w:left w:val="none" w:sz="0" w:space="0" w:color="auto"/>
            <w:bottom w:val="none" w:sz="0" w:space="0" w:color="auto"/>
            <w:right w:val="none" w:sz="0" w:space="0" w:color="auto"/>
          </w:divBdr>
        </w:div>
        <w:div w:id="1182476684">
          <w:marLeft w:val="0"/>
          <w:marRight w:val="0"/>
          <w:marTop w:val="0"/>
          <w:marBottom w:val="0"/>
          <w:divBdr>
            <w:top w:val="none" w:sz="0" w:space="0" w:color="auto"/>
            <w:left w:val="none" w:sz="0" w:space="0" w:color="auto"/>
            <w:bottom w:val="none" w:sz="0" w:space="0" w:color="auto"/>
            <w:right w:val="none" w:sz="0" w:space="0" w:color="auto"/>
          </w:divBdr>
        </w:div>
        <w:div w:id="1978215159">
          <w:marLeft w:val="0"/>
          <w:marRight w:val="0"/>
          <w:marTop w:val="0"/>
          <w:marBottom w:val="0"/>
          <w:divBdr>
            <w:top w:val="none" w:sz="0" w:space="0" w:color="auto"/>
            <w:left w:val="none" w:sz="0" w:space="0" w:color="auto"/>
            <w:bottom w:val="none" w:sz="0" w:space="0" w:color="auto"/>
            <w:right w:val="none" w:sz="0" w:space="0" w:color="auto"/>
          </w:divBdr>
        </w:div>
        <w:div w:id="1546454721">
          <w:marLeft w:val="0"/>
          <w:marRight w:val="0"/>
          <w:marTop w:val="0"/>
          <w:marBottom w:val="0"/>
          <w:divBdr>
            <w:top w:val="none" w:sz="0" w:space="0" w:color="auto"/>
            <w:left w:val="none" w:sz="0" w:space="0" w:color="auto"/>
            <w:bottom w:val="none" w:sz="0" w:space="0" w:color="auto"/>
            <w:right w:val="none" w:sz="0" w:space="0" w:color="auto"/>
          </w:divBdr>
        </w:div>
        <w:div w:id="808864822">
          <w:marLeft w:val="0"/>
          <w:marRight w:val="0"/>
          <w:marTop w:val="0"/>
          <w:marBottom w:val="0"/>
          <w:divBdr>
            <w:top w:val="none" w:sz="0" w:space="0" w:color="auto"/>
            <w:left w:val="none" w:sz="0" w:space="0" w:color="auto"/>
            <w:bottom w:val="none" w:sz="0" w:space="0" w:color="auto"/>
            <w:right w:val="none" w:sz="0" w:space="0" w:color="auto"/>
          </w:divBdr>
        </w:div>
        <w:div w:id="1516647135">
          <w:marLeft w:val="0"/>
          <w:marRight w:val="0"/>
          <w:marTop w:val="0"/>
          <w:marBottom w:val="0"/>
          <w:divBdr>
            <w:top w:val="none" w:sz="0" w:space="0" w:color="auto"/>
            <w:left w:val="none" w:sz="0" w:space="0" w:color="auto"/>
            <w:bottom w:val="none" w:sz="0" w:space="0" w:color="auto"/>
            <w:right w:val="none" w:sz="0" w:space="0" w:color="auto"/>
          </w:divBdr>
        </w:div>
        <w:div w:id="745033787">
          <w:marLeft w:val="0"/>
          <w:marRight w:val="0"/>
          <w:marTop w:val="0"/>
          <w:marBottom w:val="0"/>
          <w:divBdr>
            <w:top w:val="none" w:sz="0" w:space="0" w:color="auto"/>
            <w:left w:val="none" w:sz="0" w:space="0" w:color="auto"/>
            <w:bottom w:val="none" w:sz="0" w:space="0" w:color="auto"/>
            <w:right w:val="none" w:sz="0" w:space="0" w:color="auto"/>
          </w:divBdr>
        </w:div>
        <w:div w:id="75057932">
          <w:marLeft w:val="0"/>
          <w:marRight w:val="0"/>
          <w:marTop w:val="0"/>
          <w:marBottom w:val="0"/>
          <w:divBdr>
            <w:top w:val="none" w:sz="0" w:space="0" w:color="auto"/>
            <w:left w:val="none" w:sz="0" w:space="0" w:color="auto"/>
            <w:bottom w:val="none" w:sz="0" w:space="0" w:color="auto"/>
            <w:right w:val="none" w:sz="0" w:space="0" w:color="auto"/>
          </w:divBdr>
        </w:div>
        <w:div w:id="747190970">
          <w:marLeft w:val="0"/>
          <w:marRight w:val="0"/>
          <w:marTop w:val="0"/>
          <w:marBottom w:val="0"/>
          <w:divBdr>
            <w:top w:val="none" w:sz="0" w:space="0" w:color="auto"/>
            <w:left w:val="none" w:sz="0" w:space="0" w:color="auto"/>
            <w:bottom w:val="none" w:sz="0" w:space="0" w:color="auto"/>
            <w:right w:val="none" w:sz="0" w:space="0" w:color="auto"/>
          </w:divBdr>
        </w:div>
        <w:div w:id="209614066">
          <w:marLeft w:val="0"/>
          <w:marRight w:val="0"/>
          <w:marTop w:val="0"/>
          <w:marBottom w:val="0"/>
          <w:divBdr>
            <w:top w:val="none" w:sz="0" w:space="0" w:color="auto"/>
            <w:left w:val="none" w:sz="0" w:space="0" w:color="auto"/>
            <w:bottom w:val="none" w:sz="0" w:space="0" w:color="auto"/>
            <w:right w:val="none" w:sz="0" w:space="0" w:color="auto"/>
          </w:divBdr>
        </w:div>
        <w:div w:id="85464602">
          <w:marLeft w:val="0"/>
          <w:marRight w:val="0"/>
          <w:marTop w:val="0"/>
          <w:marBottom w:val="0"/>
          <w:divBdr>
            <w:top w:val="none" w:sz="0" w:space="0" w:color="auto"/>
            <w:left w:val="none" w:sz="0" w:space="0" w:color="auto"/>
            <w:bottom w:val="none" w:sz="0" w:space="0" w:color="auto"/>
            <w:right w:val="none" w:sz="0" w:space="0" w:color="auto"/>
          </w:divBdr>
        </w:div>
        <w:div w:id="1907253154">
          <w:marLeft w:val="0"/>
          <w:marRight w:val="0"/>
          <w:marTop w:val="0"/>
          <w:marBottom w:val="0"/>
          <w:divBdr>
            <w:top w:val="none" w:sz="0" w:space="0" w:color="auto"/>
            <w:left w:val="none" w:sz="0" w:space="0" w:color="auto"/>
            <w:bottom w:val="none" w:sz="0" w:space="0" w:color="auto"/>
            <w:right w:val="none" w:sz="0" w:space="0" w:color="auto"/>
          </w:divBdr>
        </w:div>
        <w:div w:id="2073847824">
          <w:marLeft w:val="0"/>
          <w:marRight w:val="0"/>
          <w:marTop w:val="0"/>
          <w:marBottom w:val="0"/>
          <w:divBdr>
            <w:top w:val="none" w:sz="0" w:space="0" w:color="auto"/>
            <w:left w:val="none" w:sz="0" w:space="0" w:color="auto"/>
            <w:bottom w:val="none" w:sz="0" w:space="0" w:color="auto"/>
            <w:right w:val="none" w:sz="0" w:space="0" w:color="auto"/>
          </w:divBdr>
        </w:div>
        <w:div w:id="1153108355">
          <w:marLeft w:val="0"/>
          <w:marRight w:val="0"/>
          <w:marTop w:val="0"/>
          <w:marBottom w:val="0"/>
          <w:divBdr>
            <w:top w:val="none" w:sz="0" w:space="0" w:color="auto"/>
            <w:left w:val="none" w:sz="0" w:space="0" w:color="auto"/>
            <w:bottom w:val="none" w:sz="0" w:space="0" w:color="auto"/>
            <w:right w:val="none" w:sz="0" w:space="0" w:color="auto"/>
          </w:divBdr>
        </w:div>
        <w:div w:id="1758399135">
          <w:marLeft w:val="0"/>
          <w:marRight w:val="0"/>
          <w:marTop w:val="0"/>
          <w:marBottom w:val="0"/>
          <w:divBdr>
            <w:top w:val="none" w:sz="0" w:space="0" w:color="auto"/>
            <w:left w:val="none" w:sz="0" w:space="0" w:color="auto"/>
            <w:bottom w:val="none" w:sz="0" w:space="0" w:color="auto"/>
            <w:right w:val="none" w:sz="0" w:space="0" w:color="auto"/>
          </w:divBdr>
        </w:div>
        <w:div w:id="261887343">
          <w:marLeft w:val="0"/>
          <w:marRight w:val="0"/>
          <w:marTop w:val="0"/>
          <w:marBottom w:val="0"/>
          <w:divBdr>
            <w:top w:val="none" w:sz="0" w:space="0" w:color="auto"/>
            <w:left w:val="none" w:sz="0" w:space="0" w:color="auto"/>
            <w:bottom w:val="none" w:sz="0" w:space="0" w:color="auto"/>
            <w:right w:val="none" w:sz="0" w:space="0" w:color="auto"/>
          </w:divBdr>
        </w:div>
        <w:div w:id="1569029879">
          <w:marLeft w:val="0"/>
          <w:marRight w:val="0"/>
          <w:marTop w:val="0"/>
          <w:marBottom w:val="0"/>
          <w:divBdr>
            <w:top w:val="none" w:sz="0" w:space="0" w:color="auto"/>
            <w:left w:val="none" w:sz="0" w:space="0" w:color="auto"/>
            <w:bottom w:val="none" w:sz="0" w:space="0" w:color="auto"/>
            <w:right w:val="none" w:sz="0" w:space="0" w:color="auto"/>
          </w:divBdr>
        </w:div>
        <w:div w:id="89932357">
          <w:marLeft w:val="0"/>
          <w:marRight w:val="0"/>
          <w:marTop w:val="0"/>
          <w:marBottom w:val="0"/>
          <w:divBdr>
            <w:top w:val="none" w:sz="0" w:space="0" w:color="auto"/>
            <w:left w:val="none" w:sz="0" w:space="0" w:color="auto"/>
            <w:bottom w:val="none" w:sz="0" w:space="0" w:color="auto"/>
            <w:right w:val="none" w:sz="0" w:space="0" w:color="auto"/>
          </w:divBdr>
        </w:div>
        <w:div w:id="1966037680">
          <w:marLeft w:val="0"/>
          <w:marRight w:val="0"/>
          <w:marTop w:val="0"/>
          <w:marBottom w:val="0"/>
          <w:divBdr>
            <w:top w:val="none" w:sz="0" w:space="0" w:color="auto"/>
            <w:left w:val="none" w:sz="0" w:space="0" w:color="auto"/>
            <w:bottom w:val="none" w:sz="0" w:space="0" w:color="auto"/>
            <w:right w:val="none" w:sz="0" w:space="0" w:color="auto"/>
          </w:divBdr>
        </w:div>
        <w:div w:id="1001159004">
          <w:marLeft w:val="0"/>
          <w:marRight w:val="0"/>
          <w:marTop w:val="0"/>
          <w:marBottom w:val="0"/>
          <w:divBdr>
            <w:top w:val="none" w:sz="0" w:space="0" w:color="auto"/>
            <w:left w:val="none" w:sz="0" w:space="0" w:color="auto"/>
            <w:bottom w:val="none" w:sz="0" w:space="0" w:color="auto"/>
            <w:right w:val="none" w:sz="0" w:space="0" w:color="auto"/>
          </w:divBdr>
        </w:div>
        <w:div w:id="1829058119">
          <w:marLeft w:val="0"/>
          <w:marRight w:val="0"/>
          <w:marTop w:val="0"/>
          <w:marBottom w:val="0"/>
          <w:divBdr>
            <w:top w:val="none" w:sz="0" w:space="0" w:color="auto"/>
            <w:left w:val="none" w:sz="0" w:space="0" w:color="auto"/>
            <w:bottom w:val="none" w:sz="0" w:space="0" w:color="auto"/>
            <w:right w:val="none" w:sz="0" w:space="0" w:color="auto"/>
          </w:divBdr>
        </w:div>
        <w:div w:id="1715082591">
          <w:marLeft w:val="0"/>
          <w:marRight w:val="0"/>
          <w:marTop w:val="0"/>
          <w:marBottom w:val="0"/>
          <w:divBdr>
            <w:top w:val="none" w:sz="0" w:space="0" w:color="auto"/>
            <w:left w:val="none" w:sz="0" w:space="0" w:color="auto"/>
            <w:bottom w:val="none" w:sz="0" w:space="0" w:color="auto"/>
            <w:right w:val="none" w:sz="0" w:space="0" w:color="auto"/>
          </w:divBdr>
        </w:div>
        <w:div w:id="1769351484">
          <w:marLeft w:val="0"/>
          <w:marRight w:val="0"/>
          <w:marTop w:val="0"/>
          <w:marBottom w:val="0"/>
          <w:divBdr>
            <w:top w:val="none" w:sz="0" w:space="0" w:color="auto"/>
            <w:left w:val="none" w:sz="0" w:space="0" w:color="auto"/>
            <w:bottom w:val="none" w:sz="0" w:space="0" w:color="auto"/>
            <w:right w:val="none" w:sz="0" w:space="0" w:color="auto"/>
          </w:divBdr>
        </w:div>
        <w:div w:id="2070836358">
          <w:marLeft w:val="0"/>
          <w:marRight w:val="0"/>
          <w:marTop w:val="0"/>
          <w:marBottom w:val="0"/>
          <w:divBdr>
            <w:top w:val="none" w:sz="0" w:space="0" w:color="auto"/>
            <w:left w:val="none" w:sz="0" w:space="0" w:color="auto"/>
            <w:bottom w:val="none" w:sz="0" w:space="0" w:color="auto"/>
            <w:right w:val="none" w:sz="0" w:space="0" w:color="auto"/>
          </w:divBdr>
        </w:div>
        <w:div w:id="1347708567">
          <w:marLeft w:val="0"/>
          <w:marRight w:val="0"/>
          <w:marTop w:val="0"/>
          <w:marBottom w:val="0"/>
          <w:divBdr>
            <w:top w:val="none" w:sz="0" w:space="0" w:color="auto"/>
            <w:left w:val="none" w:sz="0" w:space="0" w:color="auto"/>
            <w:bottom w:val="none" w:sz="0" w:space="0" w:color="auto"/>
            <w:right w:val="none" w:sz="0" w:space="0" w:color="auto"/>
          </w:divBdr>
        </w:div>
        <w:div w:id="1747875934">
          <w:marLeft w:val="0"/>
          <w:marRight w:val="0"/>
          <w:marTop w:val="0"/>
          <w:marBottom w:val="0"/>
          <w:divBdr>
            <w:top w:val="none" w:sz="0" w:space="0" w:color="auto"/>
            <w:left w:val="none" w:sz="0" w:space="0" w:color="auto"/>
            <w:bottom w:val="none" w:sz="0" w:space="0" w:color="auto"/>
            <w:right w:val="none" w:sz="0" w:space="0" w:color="auto"/>
          </w:divBdr>
        </w:div>
        <w:div w:id="1606032361">
          <w:marLeft w:val="0"/>
          <w:marRight w:val="0"/>
          <w:marTop w:val="0"/>
          <w:marBottom w:val="0"/>
          <w:divBdr>
            <w:top w:val="none" w:sz="0" w:space="0" w:color="auto"/>
            <w:left w:val="none" w:sz="0" w:space="0" w:color="auto"/>
            <w:bottom w:val="none" w:sz="0" w:space="0" w:color="auto"/>
            <w:right w:val="none" w:sz="0" w:space="0" w:color="auto"/>
          </w:divBdr>
        </w:div>
        <w:div w:id="1298757977">
          <w:marLeft w:val="0"/>
          <w:marRight w:val="0"/>
          <w:marTop w:val="0"/>
          <w:marBottom w:val="0"/>
          <w:divBdr>
            <w:top w:val="none" w:sz="0" w:space="0" w:color="auto"/>
            <w:left w:val="none" w:sz="0" w:space="0" w:color="auto"/>
            <w:bottom w:val="none" w:sz="0" w:space="0" w:color="auto"/>
            <w:right w:val="none" w:sz="0" w:space="0" w:color="auto"/>
          </w:divBdr>
        </w:div>
        <w:div w:id="128524287">
          <w:marLeft w:val="0"/>
          <w:marRight w:val="0"/>
          <w:marTop w:val="0"/>
          <w:marBottom w:val="0"/>
          <w:divBdr>
            <w:top w:val="none" w:sz="0" w:space="0" w:color="auto"/>
            <w:left w:val="none" w:sz="0" w:space="0" w:color="auto"/>
            <w:bottom w:val="none" w:sz="0" w:space="0" w:color="auto"/>
            <w:right w:val="none" w:sz="0" w:space="0" w:color="auto"/>
          </w:divBdr>
        </w:div>
        <w:div w:id="346640343">
          <w:marLeft w:val="0"/>
          <w:marRight w:val="0"/>
          <w:marTop w:val="0"/>
          <w:marBottom w:val="0"/>
          <w:divBdr>
            <w:top w:val="none" w:sz="0" w:space="0" w:color="auto"/>
            <w:left w:val="none" w:sz="0" w:space="0" w:color="auto"/>
            <w:bottom w:val="none" w:sz="0" w:space="0" w:color="auto"/>
            <w:right w:val="none" w:sz="0" w:space="0" w:color="auto"/>
          </w:divBdr>
        </w:div>
        <w:div w:id="101608404">
          <w:marLeft w:val="0"/>
          <w:marRight w:val="0"/>
          <w:marTop w:val="0"/>
          <w:marBottom w:val="0"/>
          <w:divBdr>
            <w:top w:val="none" w:sz="0" w:space="0" w:color="auto"/>
            <w:left w:val="none" w:sz="0" w:space="0" w:color="auto"/>
            <w:bottom w:val="none" w:sz="0" w:space="0" w:color="auto"/>
            <w:right w:val="none" w:sz="0" w:space="0" w:color="auto"/>
          </w:divBdr>
        </w:div>
        <w:div w:id="1333294829">
          <w:marLeft w:val="0"/>
          <w:marRight w:val="0"/>
          <w:marTop w:val="0"/>
          <w:marBottom w:val="0"/>
          <w:divBdr>
            <w:top w:val="none" w:sz="0" w:space="0" w:color="auto"/>
            <w:left w:val="none" w:sz="0" w:space="0" w:color="auto"/>
            <w:bottom w:val="none" w:sz="0" w:space="0" w:color="auto"/>
            <w:right w:val="none" w:sz="0" w:space="0" w:color="auto"/>
          </w:divBdr>
        </w:div>
        <w:div w:id="111019950">
          <w:marLeft w:val="0"/>
          <w:marRight w:val="0"/>
          <w:marTop w:val="0"/>
          <w:marBottom w:val="0"/>
          <w:divBdr>
            <w:top w:val="none" w:sz="0" w:space="0" w:color="auto"/>
            <w:left w:val="none" w:sz="0" w:space="0" w:color="auto"/>
            <w:bottom w:val="none" w:sz="0" w:space="0" w:color="auto"/>
            <w:right w:val="none" w:sz="0" w:space="0" w:color="auto"/>
          </w:divBdr>
        </w:div>
        <w:div w:id="735854443">
          <w:marLeft w:val="0"/>
          <w:marRight w:val="0"/>
          <w:marTop w:val="0"/>
          <w:marBottom w:val="0"/>
          <w:divBdr>
            <w:top w:val="none" w:sz="0" w:space="0" w:color="auto"/>
            <w:left w:val="none" w:sz="0" w:space="0" w:color="auto"/>
            <w:bottom w:val="none" w:sz="0" w:space="0" w:color="auto"/>
            <w:right w:val="none" w:sz="0" w:space="0" w:color="auto"/>
          </w:divBdr>
        </w:div>
        <w:div w:id="130833538">
          <w:marLeft w:val="0"/>
          <w:marRight w:val="0"/>
          <w:marTop w:val="0"/>
          <w:marBottom w:val="0"/>
          <w:divBdr>
            <w:top w:val="none" w:sz="0" w:space="0" w:color="auto"/>
            <w:left w:val="none" w:sz="0" w:space="0" w:color="auto"/>
            <w:bottom w:val="none" w:sz="0" w:space="0" w:color="auto"/>
            <w:right w:val="none" w:sz="0" w:space="0" w:color="auto"/>
          </w:divBdr>
        </w:div>
        <w:div w:id="185950087">
          <w:marLeft w:val="0"/>
          <w:marRight w:val="0"/>
          <w:marTop w:val="0"/>
          <w:marBottom w:val="0"/>
          <w:divBdr>
            <w:top w:val="none" w:sz="0" w:space="0" w:color="auto"/>
            <w:left w:val="none" w:sz="0" w:space="0" w:color="auto"/>
            <w:bottom w:val="none" w:sz="0" w:space="0" w:color="auto"/>
            <w:right w:val="none" w:sz="0" w:space="0" w:color="auto"/>
          </w:divBdr>
        </w:div>
        <w:div w:id="1759523404">
          <w:marLeft w:val="0"/>
          <w:marRight w:val="0"/>
          <w:marTop w:val="0"/>
          <w:marBottom w:val="0"/>
          <w:divBdr>
            <w:top w:val="none" w:sz="0" w:space="0" w:color="auto"/>
            <w:left w:val="none" w:sz="0" w:space="0" w:color="auto"/>
            <w:bottom w:val="none" w:sz="0" w:space="0" w:color="auto"/>
            <w:right w:val="none" w:sz="0" w:space="0" w:color="auto"/>
          </w:divBdr>
        </w:div>
        <w:div w:id="799999147">
          <w:marLeft w:val="0"/>
          <w:marRight w:val="0"/>
          <w:marTop w:val="0"/>
          <w:marBottom w:val="0"/>
          <w:divBdr>
            <w:top w:val="none" w:sz="0" w:space="0" w:color="auto"/>
            <w:left w:val="none" w:sz="0" w:space="0" w:color="auto"/>
            <w:bottom w:val="none" w:sz="0" w:space="0" w:color="auto"/>
            <w:right w:val="none" w:sz="0" w:space="0" w:color="auto"/>
          </w:divBdr>
        </w:div>
        <w:div w:id="206841524">
          <w:marLeft w:val="0"/>
          <w:marRight w:val="0"/>
          <w:marTop w:val="0"/>
          <w:marBottom w:val="0"/>
          <w:divBdr>
            <w:top w:val="none" w:sz="0" w:space="0" w:color="auto"/>
            <w:left w:val="none" w:sz="0" w:space="0" w:color="auto"/>
            <w:bottom w:val="none" w:sz="0" w:space="0" w:color="auto"/>
            <w:right w:val="none" w:sz="0" w:space="0" w:color="auto"/>
          </w:divBdr>
        </w:div>
        <w:div w:id="1802844494">
          <w:marLeft w:val="0"/>
          <w:marRight w:val="0"/>
          <w:marTop w:val="0"/>
          <w:marBottom w:val="0"/>
          <w:divBdr>
            <w:top w:val="none" w:sz="0" w:space="0" w:color="auto"/>
            <w:left w:val="none" w:sz="0" w:space="0" w:color="auto"/>
            <w:bottom w:val="none" w:sz="0" w:space="0" w:color="auto"/>
            <w:right w:val="none" w:sz="0" w:space="0" w:color="auto"/>
          </w:divBdr>
        </w:div>
        <w:div w:id="120656202">
          <w:marLeft w:val="0"/>
          <w:marRight w:val="0"/>
          <w:marTop w:val="0"/>
          <w:marBottom w:val="0"/>
          <w:divBdr>
            <w:top w:val="none" w:sz="0" w:space="0" w:color="auto"/>
            <w:left w:val="none" w:sz="0" w:space="0" w:color="auto"/>
            <w:bottom w:val="none" w:sz="0" w:space="0" w:color="auto"/>
            <w:right w:val="none" w:sz="0" w:space="0" w:color="auto"/>
          </w:divBdr>
        </w:div>
        <w:div w:id="1145124920">
          <w:marLeft w:val="0"/>
          <w:marRight w:val="0"/>
          <w:marTop w:val="0"/>
          <w:marBottom w:val="0"/>
          <w:divBdr>
            <w:top w:val="none" w:sz="0" w:space="0" w:color="auto"/>
            <w:left w:val="none" w:sz="0" w:space="0" w:color="auto"/>
            <w:bottom w:val="none" w:sz="0" w:space="0" w:color="auto"/>
            <w:right w:val="none" w:sz="0" w:space="0" w:color="auto"/>
          </w:divBdr>
        </w:div>
        <w:div w:id="1595743894">
          <w:marLeft w:val="0"/>
          <w:marRight w:val="0"/>
          <w:marTop w:val="0"/>
          <w:marBottom w:val="0"/>
          <w:divBdr>
            <w:top w:val="none" w:sz="0" w:space="0" w:color="auto"/>
            <w:left w:val="none" w:sz="0" w:space="0" w:color="auto"/>
            <w:bottom w:val="none" w:sz="0" w:space="0" w:color="auto"/>
            <w:right w:val="none" w:sz="0" w:space="0" w:color="auto"/>
          </w:divBdr>
        </w:div>
        <w:div w:id="2070380184">
          <w:marLeft w:val="0"/>
          <w:marRight w:val="0"/>
          <w:marTop w:val="0"/>
          <w:marBottom w:val="0"/>
          <w:divBdr>
            <w:top w:val="none" w:sz="0" w:space="0" w:color="auto"/>
            <w:left w:val="none" w:sz="0" w:space="0" w:color="auto"/>
            <w:bottom w:val="none" w:sz="0" w:space="0" w:color="auto"/>
            <w:right w:val="none" w:sz="0" w:space="0" w:color="auto"/>
          </w:divBdr>
        </w:div>
        <w:div w:id="764813281">
          <w:marLeft w:val="0"/>
          <w:marRight w:val="0"/>
          <w:marTop w:val="0"/>
          <w:marBottom w:val="0"/>
          <w:divBdr>
            <w:top w:val="none" w:sz="0" w:space="0" w:color="auto"/>
            <w:left w:val="none" w:sz="0" w:space="0" w:color="auto"/>
            <w:bottom w:val="none" w:sz="0" w:space="0" w:color="auto"/>
            <w:right w:val="none" w:sz="0" w:space="0" w:color="auto"/>
          </w:divBdr>
        </w:div>
        <w:div w:id="2071489302">
          <w:marLeft w:val="0"/>
          <w:marRight w:val="0"/>
          <w:marTop w:val="0"/>
          <w:marBottom w:val="0"/>
          <w:divBdr>
            <w:top w:val="none" w:sz="0" w:space="0" w:color="auto"/>
            <w:left w:val="none" w:sz="0" w:space="0" w:color="auto"/>
            <w:bottom w:val="none" w:sz="0" w:space="0" w:color="auto"/>
            <w:right w:val="none" w:sz="0" w:space="0" w:color="auto"/>
          </w:divBdr>
        </w:div>
        <w:div w:id="1696223285">
          <w:marLeft w:val="0"/>
          <w:marRight w:val="0"/>
          <w:marTop w:val="0"/>
          <w:marBottom w:val="0"/>
          <w:divBdr>
            <w:top w:val="none" w:sz="0" w:space="0" w:color="auto"/>
            <w:left w:val="none" w:sz="0" w:space="0" w:color="auto"/>
            <w:bottom w:val="none" w:sz="0" w:space="0" w:color="auto"/>
            <w:right w:val="none" w:sz="0" w:space="0" w:color="auto"/>
          </w:divBdr>
        </w:div>
        <w:div w:id="856237100">
          <w:marLeft w:val="0"/>
          <w:marRight w:val="0"/>
          <w:marTop w:val="0"/>
          <w:marBottom w:val="0"/>
          <w:divBdr>
            <w:top w:val="none" w:sz="0" w:space="0" w:color="auto"/>
            <w:left w:val="none" w:sz="0" w:space="0" w:color="auto"/>
            <w:bottom w:val="none" w:sz="0" w:space="0" w:color="auto"/>
            <w:right w:val="none" w:sz="0" w:space="0" w:color="auto"/>
          </w:divBdr>
        </w:div>
        <w:div w:id="1245261444">
          <w:marLeft w:val="0"/>
          <w:marRight w:val="0"/>
          <w:marTop w:val="0"/>
          <w:marBottom w:val="0"/>
          <w:divBdr>
            <w:top w:val="none" w:sz="0" w:space="0" w:color="auto"/>
            <w:left w:val="none" w:sz="0" w:space="0" w:color="auto"/>
            <w:bottom w:val="none" w:sz="0" w:space="0" w:color="auto"/>
            <w:right w:val="none" w:sz="0" w:space="0" w:color="auto"/>
          </w:divBdr>
        </w:div>
        <w:div w:id="472216796">
          <w:marLeft w:val="0"/>
          <w:marRight w:val="0"/>
          <w:marTop w:val="0"/>
          <w:marBottom w:val="0"/>
          <w:divBdr>
            <w:top w:val="none" w:sz="0" w:space="0" w:color="auto"/>
            <w:left w:val="none" w:sz="0" w:space="0" w:color="auto"/>
            <w:bottom w:val="none" w:sz="0" w:space="0" w:color="auto"/>
            <w:right w:val="none" w:sz="0" w:space="0" w:color="auto"/>
          </w:divBdr>
        </w:div>
        <w:div w:id="1399329382">
          <w:marLeft w:val="0"/>
          <w:marRight w:val="0"/>
          <w:marTop w:val="0"/>
          <w:marBottom w:val="0"/>
          <w:divBdr>
            <w:top w:val="none" w:sz="0" w:space="0" w:color="auto"/>
            <w:left w:val="none" w:sz="0" w:space="0" w:color="auto"/>
            <w:bottom w:val="none" w:sz="0" w:space="0" w:color="auto"/>
            <w:right w:val="none" w:sz="0" w:space="0" w:color="auto"/>
          </w:divBdr>
        </w:div>
        <w:div w:id="1579248629">
          <w:marLeft w:val="0"/>
          <w:marRight w:val="0"/>
          <w:marTop w:val="0"/>
          <w:marBottom w:val="0"/>
          <w:divBdr>
            <w:top w:val="none" w:sz="0" w:space="0" w:color="auto"/>
            <w:left w:val="none" w:sz="0" w:space="0" w:color="auto"/>
            <w:bottom w:val="none" w:sz="0" w:space="0" w:color="auto"/>
            <w:right w:val="none" w:sz="0" w:space="0" w:color="auto"/>
          </w:divBdr>
        </w:div>
        <w:div w:id="821656985">
          <w:marLeft w:val="0"/>
          <w:marRight w:val="0"/>
          <w:marTop w:val="0"/>
          <w:marBottom w:val="0"/>
          <w:divBdr>
            <w:top w:val="none" w:sz="0" w:space="0" w:color="auto"/>
            <w:left w:val="none" w:sz="0" w:space="0" w:color="auto"/>
            <w:bottom w:val="none" w:sz="0" w:space="0" w:color="auto"/>
            <w:right w:val="none" w:sz="0" w:space="0" w:color="auto"/>
          </w:divBdr>
        </w:div>
        <w:div w:id="209457564">
          <w:marLeft w:val="0"/>
          <w:marRight w:val="0"/>
          <w:marTop w:val="0"/>
          <w:marBottom w:val="0"/>
          <w:divBdr>
            <w:top w:val="none" w:sz="0" w:space="0" w:color="auto"/>
            <w:left w:val="none" w:sz="0" w:space="0" w:color="auto"/>
            <w:bottom w:val="none" w:sz="0" w:space="0" w:color="auto"/>
            <w:right w:val="none" w:sz="0" w:space="0" w:color="auto"/>
          </w:divBdr>
        </w:div>
        <w:div w:id="682324628">
          <w:marLeft w:val="0"/>
          <w:marRight w:val="0"/>
          <w:marTop w:val="0"/>
          <w:marBottom w:val="0"/>
          <w:divBdr>
            <w:top w:val="none" w:sz="0" w:space="0" w:color="auto"/>
            <w:left w:val="none" w:sz="0" w:space="0" w:color="auto"/>
            <w:bottom w:val="none" w:sz="0" w:space="0" w:color="auto"/>
            <w:right w:val="none" w:sz="0" w:space="0" w:color="auto"/>
          </w:divBdr>
        </w:div>
        <w:div w:id="1025598675">
          <w:marLeft w:val="0"/>
          <w:marRight w:val="0"/>
          <w:marTop w:val="0"/>
          <w:marBottom w:val="0"/>
          <w:divBdr>
            <w:top w:val="none" w:sz="0" w:space="0" w:color="auto"/>
            <w:left w:val="none" w:sz="0" w:space="0" w:color="auto"/>
            <w:bottom w:val="none" w:sz="0" w:space="0" w:color="auto"/>
            <w:right w:val="none" w:sz="0" w:space="0" w:color="auto"/>
          </w:divBdr>
        </w:div>
        <w:div w:id="394202763">
          <w:marLeft w:val="0"/>
          <w:marRight w:val="0"/>
          <w:marTop w:val="0"/>
          <w:marBottom w:val="0"/>
          <w:divBdr>
            <w:top w:val="none" w:sz="0" w:space="0" w:color="auto"/>
            <w:left w:val="none" w:sz="0" w:space="0" w:color="auto"/>
            <w:bottom w:val="none" w:sz="0" w:space="0" w:color="auto"/>
            <w:right w:val="none" w:sz="0" w:space="0" w:color="auto"/>
          </w:divBdr>
        </w:div>
        <w:div w:id="49154215">
          <w:marLeft w:val="0"/>
          <w:marRight w:val="0"/>
          <w:marTop w:val="0"/>
          <w:marBottom w:val="0"/>
          <w:divBdr>
            <w:top w:val="none" w:sz="0" w:space="0" w:color="auto"/>
            <w:left w:val="none" w:sz="0" w:space="0" w:color="auto"/>
            <w:bottom w:val="none" w:sz="0" w:space="0" w:color="auto"/>
            <w:right w:val="none" w:sz="0" w:space="0" w:color="auto"/>
          </w:divBdr>
        </w:div>
        <w:div w:id="1984506156">
          <w:marLeft w:val="0"/>
          <w:marRight w:val="0"/>
          <w:marTop w:val="0"/>
          <w:marBottom w:val="0"/>
          <w:divBdr>
            <w:top w:val="none" w:sz="0" w:space="0" w:color="auto"/>
            <w:left w:val="none" w:sz="0" w:space="0" w:color="auto"/>
            <w:bottom w:val="none" w:sz="0" w:space="0" w:color="auto"/>
            <w:right w:val="none" w:sz="0" w:space="0" w:color="auto"/>
          </w:divBdr>
        </w:div>
        <w:div w:id="591739664">
          <w:marLeft w:val="0"/>
          <w:marRight w:val="0"/>
          <w:marTop w:val="0"/>
          <w:marBottom w:val="0"/>
          <w:divBdr>
            <w:top w:val="none" w:sz="0" w:space="0" w:color="auto"/>
            <w:left w:val="none" w:sz="0" w:space="0" w:color="auto"/>
            <w:bottom w:val="none" w:sz="0" w:space="0" w:color="auto"/>
            <w:right w:val="none" w:sz="0" w:space="0" w:color="auto"/>
          </w:divBdr>
        </w:div>
        <w:div w:id="1614750783">
          <w:marLeft w:val="0"/>
          <w:marRight w:val="0"/>
          <w:marTop w:val="0"/>
          <w:marBottom w:val="0"/>
          <w:divBdr>
            <w:top w:val="none" w:sz="0" w:space="0" w:color="auto"/>
            <w:left w:val="none" w:sz="0" w:space="0" w:color="auto"/>
            <w:bottom w:val="none" w:sz="0" w:space="0" w:color="auto"/>
            <w:right w:val="none" w:sz="0" w:space="0" w:color="auto"/>
          </w:divBdr>
        </w:div>
        <w:div w:id="605842891">
          <w:marLeft w:val="0"/>
          <w:marRight w:val="0"/>
          <w:marTop w:val="0"/>
          <w:marBottom w:val="0"/>
          <w:divBdr>
            <w:top w:val="none" w:sz="0" w:space="0" w:color="auto"/>
            <w:left w:val="none" w:sz="0" w:space="0" w:color="auto"/>
            <w:bottom w:val="none" w:sz="0" w:space="0" w:color="auto"/>
            <w:right w:val="none" w:sz="0" w:space="0" w:color="auto"/>
          </w:divBdr>
        </w:div>
        <w:div w:id="491214132">
          <w:marLeft w:val="0"/>
          <w:marRight w:val="0"/>
          <w:marTop w:val="0"/>
          <w:marBottom w:val="0"/>
          <w:divBdr>
            <w:top w:val="none" w:sz="0" w:space="0" w:color="auto"/>
            <w:left w:val="none" w:sz="0" w:space="0" w:color="auto"/>
            <w:bottom w:val="none" w:sz="0" w:space="0" w:color="auto"/>
            <w:right w:val="none" w:sz="0" w:space="0" w:color="auto"/>
          </w:divBdr>
        </w:div>
        <w:div w:id="1369791972">
          <w:marLeft w:val="0"/>
          <w:marRight w:val="0"/>
          <w:marTop w:val="0"/>
          <w:marBottom w:val="0"/>
          <w:divBdr>
            <w:top w:val="none" w:sz="0" w:space="0" w:color="auto"/>
            <w:left w:val="none" w:sz="0" w:space="0" w:color="auto"/>
            <w:bottom w:val="none" w:sz="0" w:space="0" w:color="auto"/>
            <w:right w:val="none" w:sz="0" w:space="0" w:color="auto"/>
          </w:divBdr>
        </w:div>
        <w:div w:id="414086195">
          <w:marLeft w:val="0"/>
          <w:marRight w:val="0"/>
          <w:marTop w:val="0"/>
          <w:marBottom w:val="0"/>
          <w:divBdr>
            <w:top w:val="none" w:sz="0" w:space="0" w:color="auto"/>
            <w:left w:val="none" w:sz="0" w:space="0" w:color="auto"/>
            <w:bottom w:val="none" w:sz="0" w:space="0" w:color="auto"/>
            <w:right w:val="none" w:sz="0" w:space="0" w:color="auto"/>
          </w:divBdr>
        </w:div>
        <w:div w:id="1888450904">
          <w:marLeft w:val="0"/>
          <w:marRight w:val="0"/>
          <w:marTop w:val="0"/>
          <w:marBottom w:val="0"/>
          <w:divBdr>
            <w:top w:val="none" w:sz="0" w:space="0" w:color="auto"/>
            <w:left w:val="none" w:sz="0" w:space="0" w:color="auto"/>
            <w:bottom w:val="none" w:sz="0" w:space="0" w:color="auto"/>
            <w:right w:val="none" w:sz="0" w:space="0" w:color="auto"/>
          </w:divBdr>
        </w:div>
        <w:div w:id="1628195842">
          <w:marLeft w:val="0"/>
          <w:marRight w:val="0"/>
          <w:marTop w:val="0"/>
          <w:marBottom w:val="0"/>
          <w:divBdr>
            <w:top w:val="none" w:sz="0" w:space="0" w:color="auto"/>
            <w:left w:val="none" w:sz="0" w:space="0" w:color="auto"/>
            <w:bottom w:val="none" w:sz="0" w:space="0" w:color="auto"/>
            <w:right w:val="none" w:sz="0" w:space="0" w:color="auto"/>
          </w:divBdr>
        </w:div>
        <w:div w:id="411662372">
          <w:marLeft w:val="0"/>
          <w:marRight w:val="0"/>
          <w:marTop w:val="0"/>
          <w:marBottom w:val="0"/>
          <w:divBdr>
            <w:top w:val="none" w:sz="0" w:space="0" w:color="auto"/>
            <w:left w:val="none" w:sz="0" w:space="0" w:color="auto"/>
            <w:bottom w:val="none" w:sz="0" w:space="0" w:color="auto"/>
            <w:right w:val="none" w:sz="0" w:space="0" w:color="auto"/>
          </w:divBdr>
        </w:div>
        <w:div w:id="713428259">
          <w:marLeft w:val="0"/>
          <w:marRight w:val="0"/>
          <w:marTop w:val="0"/>
          <w:marBottom w:val="0"/>
          <w:divBdr>
            <w:top w:val="none" w:sz="0" w:space="0" w:color="auto"/>
            <w:left w:val="none" w:sz="0" w:space="0" w:color="auto"/>
            <w:bottom w:val="none" w:sz="0" w:space="0" w:color="auto"/>
            <w:right w:val="none" w:sz="0" w:space="0" w:color="auto"/>
          </w:divBdr>
        </w:div>
        <w:div w:id="20672226">
          <w:marLeft w:val="0"/>
          <w:marRight w:val="0"/>
          <w:marTop w:val="0"/>
          <w:marBottom w:val="0"/>
          <w:divBdr>
            <w:top w:val="none" w:sz="0" w:space="0" w:color="auto"/>
            <w:left w:val="none" w:sz="0" w:space="0" w:color="auto"/>
            <w:bottom w:val="none" w:sz="0" w:space="0" w:color="auto"/>
            <w:right w:val="none" w:sz="0" w:space="0" w:color="auto"/>
          </w:divBdr>
        </w:div>
        <w:div w:id="243877936">
          <w:marLeft w:val="0"/>
          <w:marRight w:val="0"/>
          <w:marTop w:val="0"/>
          <w:marBottom w:val="0"/>
          <w:divBdr>
            <w:top w:val="none" w:sz="0" w:space="0" w:color="auto"/>
            <w:left w:val="none" w:sz="0" w:space="0" w:color="auto"/>
            <w:bottom w:val="none" w:sz="0" w:space="0" w:color="auto"/>
            <w:right w:val="none" w:sz="0" w:space="0" w:color="auto"/>
          </w:divBdr>
        </w:div>
        <w:div w:id="1758134672">
          <w:marLeft w:val="0"/>
          <w:marRight w:val="0"/>
          <w:marTop w:val="0"/>
          <w:marBottom w:val="0"/>
          <w:divBdr>
            <w:top w:val="none" w:sz="0" w:space="0" w:color="auto"/>
            <w:left w:val="none" w:sz="0" w:space="0" w:color="auto"/>
            <w:bottom w:val="none" w:sz="0" w:space="0" w:color="auto"/>
            <w:right w:val="none" w:sz="0" w:space="0" w:color="auto"/>
          </w:divBdr>
        </w:div>
        <w:div w:id="100497183">
          <w:marLeft w:val="0"/>
          <w:marRight w:val="0"/>
          <w:marTop w:val="0"/>
          <w:marBottom w:val="0"/>
          <w:divBdr>
            <w:top w:val="none" w:sz="0" w:space="0" w:color="auto"/>
            <w:left w:val="none" w:sz="0" w:space="0" w:color="auto"/>
            <w:bottom w:val="none" w:sz="0" w:space="0" w:color="auto"/>
            <w:right w:val="none" w:sz="0" w:space="0" w:color="auto"/>
          </w:divBdr>
        </w:div>
        <w:div w:id="288361146">
          <w:marLeft w:val="0"/>
          <w:marRight w:val="0"/>
          <w:marTop w:val="0"/>
          <w:marBottom w:val="0"/>
          <w:divBdr>
            <w:top w:val="none" w:sz="0" w:space="0" w:color="auto"/>
            <w:left w:val="none" w:sz="0" w:space="0" w:color="auto"/>
            <w:bottom w:val="none" w:sz="0" w:space="0" w:color="auto"/>
            <w:right w:val="none" w:sz="0" w:space="0" w:color="auto"/>
          </w:divBdr>
        </w:div>
        <w:div w:id="333074766">
          <w:marLeft w:val="0"/>
          <w:marRight w:val="0"/>
          <w:marTop w:val="0"/>
          <w:marBottom w:val="0"/>
          <w:divBdr>
            <w:top w:val="none" w:sz="0" w:space="0" w:color="auto"/>
            <w:left w:val="none" w:sz="0" w:space="0" w:color="auto"/>
            <w:bottom w:val="none" w:sz="0" w:space="0" w:color="auto"/>
            <w:right w:val="none" w:sz="0" w:space="0" w:color="auto"/>
          </w:divBdr>
        </w:div>
        <w:div w:id="1090812476">
          <w:marLeft w:val="0"/>
          <w:marRight w:val="0"/>
          <w:marTop w:val="0"/>
          <w:marBottom w:val="0"/>
          <w:divBdr>
            <w:top w:val="none" w:sz="0" w:space="0" w:color="auto"/>
            <w:left w:val="none" w:sz="0" w:space="0" w:color="auto"/>
            <w:bottom w:val="none" w:sz="0" w:space="0" w:color="auto"/>
            <w:right w:val="none" w:sz="0" w:space="0" w:color="auto"/>
          </w:divBdr>
        </w:div>
        <w:div w:id="1909461209">
          <w:marLeft w:val="0"/>
          <w:marRight w:val="0"/>
          <w:marTop w:val="0"/>
          <w:marBottom w:val="0"/>
          <w:divBdr>
            <w:top w:val="none" w:sz="0" w:space="0" w:color="auto"/>
            <w:left w:val="none" w:sz="0" w:space="0" w:color="auto"/>
            <w:bottom w:val="none" w:sz="0" w:space="0" w:color="auto"/>
            <w:right w:val="none" w:sz="0" w:space="0" w:color="auto"/>
          </w:divBdr>
        </w:div>
        <w:div w:id="1415782666">
          <w:marLeft w:val="0"/>
          <w:marRight w:val="0"/>
          <w:marTop w:val="0"/>
          <w:marBottom w:val="0"/>
          <w:divBdr>
            <w:top w:val="none" w:sz="0" w:space="0" w:color="auto"/>
            <w:left w:val="none" w:sz="0" w:space="0" w:color="auto"/>
            <w:bottom w:val="none" w:sz="0" w:space="0" w:color="auto"/>
            <w:right w:val="none" w:sz="0" w:space="0" w:color="auto"/>
          </w:divBdr>
        </w:div>
        <w:div w:id="1974795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5B75527-4747-D149-9C11-790EBDCE9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16</Pages>
  <Words>3844</Words>
  <Characters>21912</Characters>
  <Application>Microsoft Macintosh Word</Application>
  <DocSecurity>0</DocSecurity>
  <Lines>182</Lines>
  <Paragraphs>51</Paragraphs>
  <ScaleCrop>false</ScaleCrop>
  <Company/>
  <LinksUpToDate>false</LinksUpToDate>
  <CharactersWithSpaces>25705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 Marketplace and its Impact on Business Practices</dc:title>
  <dc:subject/>
  <dc:creator>Ryan Ceccacci</dc:creator>
  <cp:keywords/>
  <dc:description/>
  <cp:lastModifiedBy>Ryan Ceccacci</cp:lastModifiedBy>
  <cp:revision>19</cp:revision>
  <dcterms:created xsi:type="dcterms:W3CDTF">2016-03-09T01:00:00Z</dcterms:created>
  <dcterms:modified xsi:type="dcterms:W3CDTF">2016-03-11T02:42:00Z</dcterms:modified>
</cp:coreProperties>
</file>